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E1E01" w:rsidP="002E1E01" w:rsidRDefault="002E1E01" w14:paraId="58FDD166" w14:textId="732DEDB1">
      <w:pPr>
        <w:pStyle w:val="Title"/>
        <w:jc w:val="center"/>
      </w:pPr>
      <w:r w:rsidR="33D5B91B">
        <w:drawing>
          <wp:inline wp14:editId="4F5ED8EE" wp14:anchorId="480FAB96">
            <wp:extent cx="4114800" cy="1371600"/>
            <wp:effectExtent l="0" t="0" r="0" b="0"/>
            <wp:docPr id="34030272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0302725" name="Picture 340302725"/>
                    <pic:cNvPicPr/>
                  </pic:nvPicPr>
                  <pic:blipFill>
                    <a:blip xmlns:r="http://schemas.openxmlformats.org/officeDocument/2006/relationships" r:embed="rId7343729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114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CBE" w:rsidP="00FD7814" w:rsidRDefault="00515F93" w14:paraId="5891D9D3" w14:textId="39504F45">
      <w:pPr>
        <w:pStyle w:val="Title"/>
        <w:jc w:val="center"/>
      </w:pPr>
      <w:r>
        <w:t>Accessible Onboarding Experience Survey for New Hires</w:t>
      </w:r>
    </w:p>
    <w:p w:rsidR="00CB4BA8" w:rsidP="7444F13F" w:rsidRDefault="00CB4BA8" w14:paraId="7678F0F3" w14:textId="1F9AE5A2">
      <w:pPr>
        <w:pStyle w:val="Heading1"/>
      </w:pPr>
      <w:bookmarkStart w:name="_Toc216254521" w:id="0"/>
      <w:r w:rsidR="00CB4BA8">
        <w:rPr/>
        <w:t>Overview</w:t>
      </w:r>
      <w:bookmarkEnd w:id="0"/>
    </w:p>
    <w:p w:rsidR="003820CC" w:rsidRDefault="00094752" w14:paraId="2C521AE2" w14:textId="77777777">
      <w:r w:rsidRPr="00094752">
        <w:t>This</w:t>
      </w:r>
      <w:r>
        <w:t xml:space="preserve"> is a survey template designed to help you assess the accessibility of your onboarding process from the experience of new </w:t>
      </w:r>
      <w:proofErr w:type="gramStart"/>
      <w:r>
        <w:t>hire’s</w:t>
      </w:r>
      <w:proofErr w:type="gramEnd"/>
      <w:r>
        <w:t>. We suggest that you have them complete this survey at the end of their probationary period (or three months after having started in their role).</w:t>
      </w:r>
      <w:r w:rsidR="003820CC">
        <w:t xml:space="preserve"> </w:t>
      </w:r>
    </w:p>
    <w:p w:rsidR="00094752" w:rsidRDefault="003820CC" w14:paraId="0C0C0EAD" w14:textId="5F5A7547">
      <w:r>
        <w:t>This survey should be a part of a feedback loop. Make sure there is someone responsible for monitoring submissions and someone monitoring what actions were taken from the review of submissions.</w:t>
      </w:r>
    </w:p>
    <w:p w:rsidR="00CB4BA8" w:rsidRDefault="00094752" w14:paraId="09725CCF" w14:textId="77777777">
      <w:r>
        <w:t xml:space="preserve">We recommend that you utilize a survey tool like Google Forms, SurveyMonkey, or Microsoft Forms to issue this survey. </w:t>
      </w:r>
    </w:p>
    <w:p w:rsidR="00CB4BA8" w:rsidP="00CB4BA8" w:rsidRDefault="00CB4BA8" w14:paraId="7545448D" w14:textId="798CC74D">
      <w:pPr>
        <w:pStyle w:val="Heading2"/>
      </w:pPr>
      <w:bookmarkStart w:name="_Toc216254522" w:id="1"/>
      <w:r>
        <w:t>Branching Logic</w:t>
      </w:r>
      <w:bookmarkEnd w:id="1"/>
    </w:p>
    <w:p w:rsidR="00094752" w:rsidRDefault="00094752" w14:paraId="7CC74751" w14:textId="035F2CC5">
      <w:r>
        <w:t>Where possible, use branching logic to ensure users only see questions that are applicable to them.</w:t>
      </w:r>
    </w:p>
    <w:p w:rsidR="00CB4BA8" w:rsidRDefault="00094752" w14:paraId="6C99EBCA" w14:textId="77777777">
      <w:r>
        <w:t>For instance,</w:t>
      </w:r>
      <w:r w:rsidR="00CB4BA8">
        <w:t xml:space="preserve"> you can utilize branching logic</w:t>
      </w:r>
      <w:r>
        <w:t xml:space="preserve"> if they say </w:t>
      </w:r>
      <w:r w:rsidR="00CB4BA8">
        <w:t>“No” to the question, “Did you experience any barriers during onboarding?”, then you could hide the next question, “</w:t>
      </w:r>
      <w:r w:rsidRPr="00CB4BA8" w:rsidR="00CB4BA8">
        <w:t>If you experienced any barriers, what areas of onboarding did you experience barriers within? (Select all that apply)</w:t>
      </w:r>
      <w:r w:rsidR="00CB4BA8">
        <w:t>”, and remove the start of the sentence, “If you experience any barriers…”.</w:t>
      </w:r>
    </w:p>
    <w:p w:rsidR="00610032" w:rsidRDefault="008810A6" w14:paraId="348F72F6" w14:textId="41300B2E">
      <w:r>
        <w:t>Below are support pages from common form tools on how to implement branching logic:</w:t>
      </w:r>
    </w:p>
    <w:p w:rsidRPr="00CB4BA8" w:rsidR="00CB4BA8" w:rsidP="00CB4BA8" w:rsidRDefault="00CB4BA8" w14:paraId="6F15AF4C" w14:textId="77777777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CB4BA8">
        <w:rPr>
          <w:color w:val="000000" w:themeColor="text1"/>
        </w:rPr>
        <w:t xml:space="preserve">Google Forms: </w:t>
      </w:r>
    </w:p>
    <w:p w:rsidRPr="00CB4BA8" w:rsidR="00CB4BA8" w:rsidP="00CB4BA8" w:rsidRDefault="00CB4BA8" w14:paraId="1A04C97E" w14:textId="63EDC56C">
      <w:pPr>
        <w:pStyle w:val="ListParagraph"/>
        <w:numPr>
          <w:ilvl w:val="1"/>
          <w:numId w:val="25"/>
        </w:numPr>
        <w:rPr>
          <w:color w:val="000000" w:themeColor="text1"/>
        </w:rPr>
      </w:pPr>
      <w:hyperlink w:history="1" r:id="rId12">
        <w:r w:rsidRPr="00CB4BA8">
          <w:rPr>
            <w:rStyle w:val="Hyperlink"/>
            <w:color w:val="000000" w:themeColor="text1"/>
          </w:rPr>
          <w:t>https://support.google.com/docs/answer/141062?hl=en</w:t>
        </w:r>
      </w:hyperlink>
    </w:p>
    <w:p w:rsidRPr="00CB4BA8" w:rsidR="00CB4BA8" w:rsidP="00CB4BA8" w:rsidRDefault="00CB4BA8" w14:paraId="587ECC0F" w14:textId="77777777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CB4BA8">
        <w:rPr>
          <w:color w:val="000000" w:themeColor="text1"/>
        </w:rPr>
        <w:t xml:space="preserve">Microsoft Forms: </w:t>
      </w:r>
    </w:p>
    <w:p w:rsidRPr="00CB4BA8" w:rsidR="00CB4BA8" w:rsidP="00CB4BA8" w:rsidRDefault="00CB4BA8" w14:paraId="34A580E8" w14:textId="1AB7E4CB">
      <w:pPr>
        <w:pStyle w:val="ListParagraph"/>
        <w:numPr>
          <w:ilvl w:val="1"/>
          <w:numId w:val="25"/>
        </w:numPr>
        <w:rPr>
          <w:color w:val="000000" w:themeColor="text1"/>
        </w:rPr>
      </w:pPr>
      <w:hyperlink w:history="1" r:id="rId13">
        <w:r w:rsidRPr="00CB4BA8">
          <w:rPr>
            <w:rStyle w:val="Hyperlink"/>
            <w:color w:val="000000" w:themeColor="text1"/>
          </w:rPr>
          <w:t>https://support.microsoft.com/en-us/office/use-branching-logic-in-microsoft-forms-16634fda-eddb-44da-856d-6a8213f0d8bb</w:t>
        </w:r>
      </w:hyperlink>
    </w:p>
    <w:p w:rsidR="00CB4BA8" w:rsidP="00CB4BA8" w:rsidRDefault="00CB4BA8" w14:paraId="3624AB89" w14:textId="104B7760">
      <w:pPr>
        <w:pStyle w:val="ListParagraph"/>
        <w:numPr>
          <w:ilvl w:val="0"/>
          <w:numId w:val="25"/>
        </w:numPr>
        <w:rPr>
          <w:color w:val="000000" w:themeColor="text1"/>
        </w:rPr>
      </w:pPr>
      <w:r w:rsidRPr="00CB4BA8">
        <w:rPr>
          <w:color w:val="000000" w:themeColor="text1"/>
        </w:rPr>
        <w:t>Survey Monkey:</w:t>
      </w:r>
    </w:p>
    <w:p w:rsidR="00CB4BA8" w:rsidP="00CB4BA8" w:rsidRDefault="00CB4BA8" w14:paraId="051449FF" w14:textId="5EE54EC0">
      <w:pPr>
        <w:pStyle w:val="ListParagraph"/>
        <w:numPr>
          <w:ilvl w:val="1"/>
          <w:numId w:val="25"/>
        </w:numPr>
        <w:rPr>
          <w:color w:val="000000" w:themeColor="text1"/>
        </w:rPr>
      </w:pPr>
      <w:hyperlink w:history="1" r:id="rId14">
        <w:r w:rsidRPr="00CB4BA8">
          <w:rPr>
            <w:rStyle w:val="Hyperlink"/>
            <w:color w:val="000000" w:themeColor="text1"/>
          </w:rPr>
          <w:t>https://help.surveymonkey.com/en/surveymonkey/create/advanced-branching/</w:t>
        </w:r>
      </w:hyperlink>
    </w:p>
    <w:p w:rsidR="00CB4BA8" w:rsidP="00CB4BA8" w:rsidRDefault="00CB4BA8" w14:paraId="1CD219A5" w14:textId="7A36772C">
      <w:pPr>
        <w:pStyle w:val="Heading2"/>
      </w:pPr>
      <w:bookmarkStart w:name="_Toc216254523" w:id="2"/>
      <w:r>
        <w:t>What if we already have an onboarding feedback form that is unrelated to accessibility?</w:t>
      </w:r>
      <w:bookmarkEnd w:id="2"/>
    </w:p>
    <w:p w:rsidR="00CB4BA8" w:rsidP="00CB4BA8" w:rsidRDefault="00CB4BA8" w14:paraId="4C69754E" w14:textId="60030D2B">
      <w:r>
        <w:t xml:space="preserve">You may already have an onboarding feedback </w:t>
      </w:r>
      <w:r w:rsidR="00AC2D39">
        <w:t>form</w:t>
      </w:r>
      <w:r>
        <w:t xml:space="preserve"> for general feedback or as a part of quality assurance.</w:t>
      </w:r>
      <w:r w:rsidR="00FB52B9">
        <w:t xml:space="preserve"> We recommend implementing </w:t>
      </w:r>
      <w:r w:rsidR="00B65210">
        <w:t>this survey as</w:t>
      </w:r>
      <w:r w:rsidR="006D4EA5">
        <w:t xml:space="preserve"> </w:t>
      </w:r>
      <w:proofErr w:type="spellStart"/>
      <w:r w:rsidR="006D4EA5">
        <w:t>a</w:t>
      </w:r>
      <w:proofErr w:type="spellEnd"/>
      <w:r w:rsidR="006D4EA5">
        <w:t xml:space="preserve"> sec</w:t>
      </w:r>
      <w:r w:rsidR="00A42B50">
        <w:t>tion of your regular post-onboarding survey.</w:t>
      </w:r>
      <w:r>
        <w:t xml:space="preserve"> </w:t>
      </w:r>
      <w:r w:rsidR="00A42B50">
        <w:t>If you are only looking for some questions you can add to your existing survey,</w:t>
      </w:r>
      <w:r w:rsidRPr="00A6262B" w:rsidR="00AC2D39">
        <w:rPr>
          <w:color w:val="000000" w:themeColor="text1"/>
        </w:rPr>
        <w:t xml:space="preserve"> we have a section called “</w:t>
      </w:r>
      <w:hyperlink w:history="1" w:anchor="_Key_Questions">
        <w:r w:rsidRPr="00A6262B" w:rsidR="00AC2D39">
          <w:rPr>
            <w:rStyle w:val="Hyperlink"/>
            <w:color w:val="000000" w:themeColor="text1"/>
          </w:rPr>
          <w:t>Key Questions</w:t>
        </w:r>
      </w:hyperlink>
      <w:r w:rsidR="00AC2D39">
        <w:t>” at the end of this document</w:t>
      </w:r>
      <w:r w:rsidR="00DB0A7E">
        <w:t xml:space="preserve">. These are the questions we recommend you implement </w:t>
      </w:r>
      <w:r w:rsidR="00612E89">
        <w:t>in the absence of using this whole template.</w:t>
      </w:r>
    </w:p>
    <w:p w:rsidR="0094370B" w:rsidP="00CB4BA8" w:rsidRDefault="0094370B" w14:paraId="1738EC1D" w14:textId="77777777"/>
    <w:sdt>
      <w:sdtPr>
        <w:id w:val="-103887214"/>
        <w:docPartObj>
          <w:docPartGallery w:val="Table of Contents"/>
          <w:docPartUnique/>
        </w:docPartObj>
        <w:rPr>
          <w:rFonts w:ascii="Arial" w:hAnsi="Arial" w:eastAsia="黑体" w:cs="" w:asciiTheme="minorAscii" w:hAnsiTheme="minorAscii" w:eastAsiaTheme="minorEastAsia" w:cstheme="minorBidi"/>
          <w:color w:val="auto"/>
          <w:sz w:val="24"/>
          <w:szCs w:val="24"/>
        </w:rPr>
      </w:sdtPr>
      <w:sdtEndPr>
        <w:rPr>
          <w:rFonts w:ascii="Arial" w:hAnsi="Arial" w:eastAsia="黑体" w:cs="" w:asciiTheme="minorAscii" w:hAnsiTheme="minorAscii" w:eastAsiaTheme="minorEastAsia" w:cstheme="minorBidi"/>
          <w:b w:val="1"/>
          <w:bCs w:val="1"/>
          <w:noProof/>
          <w:color w:val="auto"/>
          <w:sz w:val="24"/>
          <w:szCs w:val="24"/>
        </w:rPr>
      </w:sdtEndPr>
      <w:sdtContent>
        <w:p w:rsidR="00AC2D39" w:rsidRDefault="00AC2D39" w14:paraId="15DC646A" w14:textId="0DD69A3E">
          <w:pPr>
            <w:pStyle w:val="TOCHeading"/>
          </w:pPr>
          <w:r>
            <w:t>Contents</w:t>
          </w:r>
        </w:p>
        <w:p w:rsidR="00A6262B" w:rsidRDefault="00AC2D39" w14:paraId="2C046A29" w14:textId="0BDE9C9C">
          <w:pPr>
            <w:pStyle w:val="TOC1"/>
            <w:tabs>
              <w:tab w:val="right" w:leader="dot" w:pos="9350"/>
            </w:tabs>
            <w:rPr>
              <w:noProof/>
              <w:lang w:val="en-CA" w:eastAsia="en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16254521">
            <w:r w:rsidRPr="00515F93" w:rsidR="00A6262B">
              <w:rPr>
                <w:rStyle w:val="Hyperlink"/>
                <w:noProof/>
                <w:color w:val="auto"/>
              </w:rPr>
              <w:t>Overview</w:t>
            </w:r>
            <w:r w:rsidR="00A6262B">
              <w:rPr>
                <w:noProof/>
                <w:webHidden/>
              </w:rPr>
              <w:tab/>
            </w:r>
            <w:r w:rsidR="00A6262B">
              <w:rPr>
                <w:noProof/>
                <w:webHidden/>
              </w:rPr>
              <w:fldChar w:fldCharType="begin"/>
            </w:r>
            <w:r w:rsidR="00A6262B">
              <w:rPr>
                <w:noProof/>
                <w:webHidden/>
              </w:rPr>
              <w:instrText xml:space="preserve"> PAGEREF _Toc216254521 \h </w:instrText>
            </w:r>
            <w:r w:rsidR="00A6262B">
              <w:rPr>
                <w:noProof/>
                <w:webHidden/>
              </w:rPr>
            </w:r>
            <w:r w:rsidR="00A6262B">
              <w:rPr>
                <w:noProof/>
                <w:webHidden/>
              </w:rPr>
              <w:fldChar w:fldCharType="separate"/>
            </w:r>
            <w:r w:rsidR="00A6262B">
              <w:rPr>
                <w:noProof/>
                <w:webHidden/>
              </w:rPr>
              <w:t>1</w:t>
            </w:r>
            <w:r w:rsidR="00A6262B"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4069689B" w14:textId="615C6080">
          <w:pPr>
            <w:pStyle w:val="TOC2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2">
            <w:r w:rsidRPr="00515F93">
              <w:rPr>
                <w:rStyle w:val="Hyperlink"/>
                <w:noProof/>
                <w:color w:val="auto"/>
              </w:rPr>
              <w:t>Branching Logic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26DEE79D" w14:textId="7E50C0E0">
          <w:pPr>
            <w:pStyle w:val="TOC2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3">
            <w:r w:rsidRPr="00515F93">
              <w:rPr>
                <w:rStyle w:val="Hyperlink"/>
                <w:noProof/>
                <w:color w:val="auto"/>
              </w:rPr>
              <w:t>What if we already have an onboarding feedback form that is unrelated to accessibility?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50683BB0" w14:textId="6C5C134F">
          <w:pPr>
            <w:pStyle w:val="TOC1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4">
            <w:r w:rsidRPr="00515F93">
              <w:rPr>
                <w:rStyle w:val="Hyperlink"/>
                <w:noProof/>
                <w:color w:val="auto"/>
              </w:rPr>
              <w:t>Section 1: About You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49C6BDFB" w14:textId="5AD5C07F">
          <w:pPr>
            <w:pStyle w:val="TOC1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5">
            <w:r w:rsidRPr="00515F93">
              <w:rPr>
                <w:rStyle w:val="Hyperlink"/>
                <w:noProof/>
                <w:color w:val="auto"/>
              </w:rPr>
              <w:t>Section 2: Accessibility of Onboarding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6873275D" w14:textId="1339548E">
          <w:pPr>
            <w:pStyle w:val="TOC1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6">
            <w:r w:rsidRPr="00515F93">
              <w:rPr>
                <w:rStyle w:val="Hyperlink"/>
                <w:noProof/>
                <w:color w:val="auto"/>
              </w:rPr>
              <w:t>Section 3: Onboarding Experience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24BA0B2E" w14:textId="1834C00C">
          <w:pPr>
            <w:pStyle w:val="TOC1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7">
            <w:r w:rsidRPr="00515F93">
              <w:rPr>
                <w:rStyle w:val="Hyperlink"/>
                <w:noProof/>
                <w:color w:val="auto"/>
              </w:rPr>
              <w:t>Section 4: Feedback and Suggestions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6262B" w:rsidRDefault="00A6262B" w14:paraId="104BA8DF" w14:textId="4CF3BE31">
          <w:pPr>
            <w:pStyle w:val="TOC1"/>
            <w:tabs>
              <w:tab w:val="right" w:leader="dot" w:pos="9350"/>
            </w:tabs>
            <w:rPr>
              <w:noProof/>
              <w:lang w:val="en-CA" w:eastAsia="en-CA"/>
            </w:rPr>
          </w:pPr>
          <w:hyperlink w:history="1" w:anchor="_Toc216254528">
            <w:r w:rsidRPr="00515F93">
              <w:rPr>
                <w:rStyle w:val="Hyperlink"/>
                <w:noProof/>
                <w:color w:val="auto"/>
              </w:rPr>
              <w:t>Key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_Toc216254528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2D39" w:rsidRDefault="00AC2D39" w14:paraId="43050136" w14:textId="419A3F97">
          <w:r>
            <w:rPr>
              <w:b/>
              <w:bCs/>
              <w:noProof/>
            </w:rPr>
            <w:fldChar w:fldCharType="end"/>
          </w:r>
        </w:p>
      </w:sdtContent>
    </w:sdt>
    <w:p w:rsidRPr="00CB4BA8" w:rsidR="00AC2D39" w:rsidP="00CB4BA8" w:rsidRDefault="00AC2D39" w14:paraId="322D6C73" w14:textId="77777777"/>
    <w:p w:rsidRPr="00094752" w:rsidR="00094752" w:rsidP="00CB4BA8" w:rsidRDefault="00094752" w14:paraId="4237CA3B" w14:textId="1F045A98">
      <w:pPr>
        <w:pStyle w:val="ListParagraph"/>
        <w:numPr>
          <w:ilvl w:val="0"/>
          <w:numId w:val="25"/>
        </w:numPr>
      </w:pPr>
      <w:r w:rsidRPr="00CB4BA8">
        <w:rPr>
          <w:b/>
          <w:bCs/>
        </w:rPr>
        <w:br w:type="page"/>
      </w:r>
    </w:p>
    <w:p w:rsidR="00D27CBE" w:rsidRDefault="00515F93" w14:paraId="350BB2B6" w14:textId="799D1C17">
      <w:r w:rsidRPr="0063776C">
        <w:rPr>
          <w:b/>
          <w:bCs/>
        </w:rPr>
        <w:lastRenderedPageBreak/>
        <w:t>Instructions</w:t>
      </w:r>
      <w:r w:rsidRPr="0063776C" w:rsidR="0063776C">
        <w:rPr>
          <w:b/>
          <w:bCs/>
        </w:rPr>
        <w:t xml:space="preserve"> You Can Provide in Your Survey</w:t>
      </w:r>
      <w:r w:rsidRPr="0063776C">
        <w:rPr>
          <w:b/>
          <w:bCs/>
        </w:rPr>
        <w:t>:</w:t>
      </w:r>
      <w:r>
        <w:t xml:space="preserve"> </w:t>
      </w:r>
      <w:r w:rsidR="0094370B">
        <w:t>“</w:t>
      </w:r>
      <w:r>
        <w:t>Please answer the following questions based on your recent onboarding experience. Your feedback will help us ensure that our onboarding process welcomes, equips, and inspires all new hires.</w:t>
      </w:r>
      <w:r w:rsidR="0094370B">
        <w:t>”</w:t>
      </w:r>
    </w:p>
    <w:p w:rsidRPr="0063776C" w:rsidR="00D27CBE" w:rsidP="0063776C" w:rsidRDefault="00515F93" w14:paraId="1CD3BB1F" w14:textId="77777777">
      <w:pPr>
        <w:pStyle w:val="Heading1"/>
      </w:pPr>
      <w:bookmarkStart w:name="_Toc216254524" w:id="3"/>
      <w:r w:rsidRPr="0063776C">
        <w:t>Section 1: About You</w:t>
      </w:r>
      <w:bookmarkEnd w:id="3"/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3117"/>
        <w:gridCol w:w="3115"/>
        <w:gridCol w:w="3118"/>
      </w:tblGrid>
      <w:tr w:rsidR="00D27CBE" w:rsidTr="0063776C" w14:paraId="703746A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0" w:type="dxa"/>
          </w:tcPr>
          <w:p w:rsidR="00D27CBE" w:rsidP="0063776C" w:rsidRDefault="00515F93" w14:paraId="01BE6749" w14:textId="77777777">
            <w:r>
              <w:t>Question</w:t>
            </w:r>
          </w:p>
        </w:tc>
        <w:tc>
          <w:tcPr>
            <w:tcW w:w="3120" w:type="dxa"/>
          </w:tcPr>
          <w:p w:rsidR="00D27CBE" w:rsidP="0063776C" w:rsidRDefault="00424A59" w14:paraId="008D18E4" w14:textId="41054C14">
            <w:r>
              <w:t>Suggested Question Format</w:t>
            </w:r>
          </w:p>
        </w:tc>
        <w:tc>
          <w:tcPr>
            <w:tcW w:w="3120" w:type="dxa"/>
          </w:tcPr>
          <w:p w:rsidR="00D27CBE" w:rsidP="0063776C" w:rsidRDefault="00515F93" w14:paraId="40008D3D" w14:textId="77777777">
            <w:r>
              <w:t>Details</w:t>
            </w:r>
          </w:p>
        </w:tc>
      </w:tr>
      <w:tr w:rsidR="00D27CBE" w:rsidTr="0063776C" w14:paraId="5C34BE4B" w14:textId="77777777">
        <w:tc>
          <w:tcPr>
            <w:tcW w:w="3120" w:type="dxa"/>
          </w:tcPr>
          <w:p w:rsidR="00D27CBE" w:rsidP="0063776C" w:rsidRDefault="00515F93" w14:paraId="139E582D" w14:textId="77777777">
            <w:r>
              <w:t>What is your role/department?</w:t>
            </w:r>
          </w:p>
        </w:tc>
        <w:tc>
          <w:tcPr>
            <w:tcW w:w="3120" w:type="dxa"/>
          </w:tcPr>
          <w:p w:rsidR="00D27CBE" w:rsidP="0063776C" w:rsidRDefault="008766A5" w14:paraId="3CA97237" w14:textId="15CC5679">
            <w:r>
              <w:t>Multiple choice (</w:t>
            </w:r>
            <w:r w:rsidR="00BA2181">
              <w:t>May also be called a p</w:t>
            </w:r>
            <w:r w:rsidR="00515F93">
              <w:t>icklist</w:t>
            </w:r>
            <w:r w:rsidR="00BA2181">
              <w:t xml:space="preserve"> or single choice)</w:t>
            </w:r>
          </w:p>
        </w:tc>
        <w:tc>
          <w:tcPr>
            <w:tcW w:w="3120" w:type="dxa"/>
          </w:tcPr>
          <w:p w:rsidR="0063776C" w:rsidP="0063776C" w:rsidRDefault="00515F93" w14:paraId="1F880B22" w14:textId="77777777">
            <w:pPr>
              <w:pStyle w:val="ListParagraph"/>
              <w:numPr>
                <w:ilvl w:val="0"/>
                <w:numId w:val="17"/>
              </w:numPr>
            </w:pPr>
            <w:r>
              <w:t>Sales</w:t>
            </w:r>
          </w:p>
          <w:p w:rsidR="0063776C" w:rsidP="0063776C" w:rsidRDefault="00515F93" w14:paraId="0F3B9709" w14:textId="77777777">
            <w:pPr>
              <w:pStyle w:val="ListParagraph"/>
              <w:numPr>
                <w:ilvl w:val="0"/>
                <w:numId w:val="17"/>
              </w:numPr>
            </w:pPr>
            <w:r>
              <w:t>HR</w:t>
            </w:r>
          </w:p>
          <w:p w:rsidR="0063776C" w:rsidP="0063776C" w:rsidRDefault="00515F93" w14:paraId="4A4FE07E" w14:textId="77777777">
            <w:pPr>
              <w:pStyle w:val="ListParagraph"/>
              <w:numPr>
                <w:ilvl w:val="0"/>
                <w:numId w:val="17"/>
              </w:numPr>
            </w:pPr>
            <w:r>
              <w:t>IT</w:t>
            </w:r>
          </w:p>
          <w:p w:rsidR="0063776C" w:rsidP="0063776C" w:rsidRDefault="00515F93" w14:paraId="1EF9AB63" w14:textId="3EFB83C6">
            <w:pPr>
              <w:pStyle w:val="ListParagraph"/>
              <w:numPr>
                <w:ilvl w:val="0"/>
                <w:numId w:val="17"/>
              </w:numPr>
            </w:pPr>
            <w:r>
              <w:t>Learning &amp; Development</w:t>
            </w:r>
          </w:p>
          <w:p w:rsidR="0063776C" w:rsidP="0063776C" w:rsidRDefault="0063776C" w14:paraId="286EF00B" w14:textId="3B14A03A">
            <w:pPr>
              <w:pStyle w:val="ListParagraph"/>
              <w:numPr>
                <w:ilvl w:val="0"/>
                <w:numId w:val="17"/>
              </w:numPr>
            </w:pPr>
            <w:r>
              <w:t>Finance</w:t>
            </w:r>
          </w:p>
          <w:p w:rsidR="00D27CBE" w:rsidP="0063776C" w:rsidRDefault="00515F93" w14:paraId="4B8F86D7" w14:textId="75642C05">
            <w:pPr>
              <w:pStyle w:val="ListParagraph"/>
              <w:numPr>
                <w:ilvl w:val="0"/>
                <w:numId w:val="17"/>
              </w:numPr>
            </w:pPr>
            <w:r>
              <w:t>Other:</w:t>
            </w:r>
          </w:p>
        </w:tc>
      </w:tr>
      <w:tr w:rsidR="00D27CBE" w:rsidTr="0063776C" w14:paraId="360FBF06" w14:textId="77777777">
        <w:tc>
          <w:tcPr>
            <w:tcW w:w="3120" w:type="dxa"/>
          </w:tcPr>
          <w:p w:rsidR="00D27CBE" w:rsidP="0063776C" w:rsidRDefault="00515F93" w14:paraId="6E753B6E" w14:textId="01C9EF3F">
            <w:r>
              <w:t>D</w:t>
            </w:r>
            <w:r w:rsidR="00277EEF">
              <w:t>o you work in person or remotely?</w:t>
            </w:r>
          </w:p>
        </w:tc>
        <w:tc>
          <w:tcPr>
            <w:tcW w:w="3120" w:type="dxa"/>
          </w:tcPr>
          <w:p w:rsidR="00D27CBE" w:rsidP="0063776C" w:rsidRDefault="00277EEF" w14:paraId="2275D24A" w14:textId="1A136A07">
            <w:r>
              <w:t>Multiple choice (May also be called a picklist or single choice)</w:t>
            </w:r>
          </w:p>
        </w:tc>
        <w:tc>
          <w:tcPr>
            <w:tcW w:w="3120" w:type="dxa"/>
          </w:tcPr>
          <w:p w:rsidR="00D27CBE" w:rsidP="0063776C" w:rsidRDefault="0063776C" w14:paraId="669AFA66" w14:textId="77777777">
            <w:pPr>
              <w:pStyle w:val="ListParagraph"/>
              <w:numPr>
                <w:ilvl w:val="0"/>
                <w:numId w:val="18"/>
              </w:numPr>
            </w:pPr>
            <w:r>
              <w:t>In-Person</w:t>
            </w:r>
          </w:p>
          <w:p w:rsidR="0063776C" w:rsidP="0063776C" w:rsidRDefault="0063776C" w14:paraId="56AFAFEF" w14:textId="77777777">
            <w:pPr>
              <w:pStyle w:val="ListParagraph"/>
              <w:numPr>
                <w:ilvl w:val="0"/>
                <w:numId w:val="18"/>
              </w:numPr>
            </w:pPr>
            <w:r>
              <w:t>Remote</w:t>
            </w:r>
          </w:p>
          <w:p w:rsidR="0063776C" w:rsidP="0063776C" w:rsidRDefault="0063776C" w14:paraId="1D1126F1" w14:textId="32F7D1AD">
            <w:pPr>
              <w:pStyle w:val="ListParagraph"/>
              <w:numPr>
                <w:ilvl w:val="0"/>
                <w:numId w:val="18"/>
              </w:numPr>
            </w:pPr>
            <w:r>
              <w:t>Hybrid</w:t>
            </w:r>
          </w:p>
        </w:tc>
      </w:tr>
    </w:tbl>
    <w:p w:rsidR="00D27CBE" w:rsidP="0063776C" w:rsidRDefault="00515F93" w14:paraId="45C70CC1" w14:textId="0F0B5BBD">
      <w:pPr>
        <w:pStyle w:val="Heading1"/>
      </w:pPr>
      <w:bookmarkStart w:name="_Toc216254526" w:id="4"/>
      <w:r>
        <w:t xml:space="preserve">Section </w:t>
      </w:r>
      <w:r w:rsidR="00656BFF">
        <w:t>2</w:t>
      </w:r>
      <w:r>
        <w:t>: Onboarding Experience</w:t>
      </w:r>
      <w:bookmarkEnd w:id="4"/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3116"/>
        <w:gridCol w:w="3115"/>
        <w:gridCol w:w="3119"/>
      </w:tblGrid>
      <w:tr w:rsidR="00D27CBE" w:rsidTr="004B064A" w14:paraId="4DD48ED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116" w:type="dxa"/>
          </w:tcPr>
          <w:p w:rsidR="00D27CBE" w:rsidP="00094752" w:rsidRDefault="00515F93" w14:paraId="00411452" w14:textId="77777777">
            <w:r>
              <w:t>Question</w:t>
            </w:r>
          </w:p>
        </w:tc>
        <w:tc>
          <w:tcPr>
            <w:tcW w:w="3115" w:type="dxa"/>
          </w:tcPr>
          <w:p w:rsidR="00D27CBE" w:rsidP="00094752" w:rsidRDefault="00656BFF" w14:paraId="5BB536D9" w14:textId="2F8EDF21">
            <w:r>
              <w:t>Suggested Question Format</w:t>
            </w:r>
          </w:p>
        </w:tc>
        <w:tc>
          <w:tcPr>
            <w:tcW w:w="3119" w:type="dxa"/>
          </w:tcPr>
          <w:p w:rsidR="00D27CBE" w:rsidP="00094752" w:rsidRDefault="00515F93" w14:paraId="5206115A" w14:textId="77777777">
            <w:r>
              <w:t>Details</w:t>
            </w:r>
          </w:p>
        </w:tc>
      </w:tr>
      <w:tr w:rsidR="00D27CBE" w:rsidTr="00656BFF" w14:paraId="223ED944" w14:textId="77777777">
        <w:tc>
          <w:tcPr>
            <w:tcW w:w="3116" w:type="dxa"/>
          </w:tcPr>
          <w:p w:rsidR="00D27CBE" w:rsidP="00094752" w:rsidRDefault="00515F93" w14:paraId="6E78FCE9" w14:textId="4A46E8CF">
            <w:r>
              <w:t>How welcoming did you find the onboarding process?</w:t>
            </w:r>
          </w:p>
        </w:tc>
        <w:tc>
          <w:tcPr>
            <w:tcW w:w="3115" w:type="dxa"/>
          </w:tcPr>
          <w:p w:rsidR="00D27CBE" w:rsidP="00094752" w:rsidRDefault="005379C0" w14:paraId="328B6DEE" w14:textId="559A0DA6">
            <w:r>
              <w:rPr>
                <w:rFonts w:ascii="Arial" w:hAnsi="Arial" w:cs="Arial"/>
              </w:rPr>
              <w:t>Multiple choice</w:t>
            </w:r>
            <w:r w:rsidRPr="007173E9">
              <w:rPr>
                <w:rFonts w:ascii="Arial" w:hAnsi="Arial" w:cs="Arial"/>
              </w:rPr>
              <w:t xml:space="preserve"> or rating or sliding scale</w:t>
            </w:r>
          </w:p>
        </w:tc>
        <w:tc>
          <w:tcPr>
            <w:tcW w:w="3119" w:type="dxa"/>
          </w:tcPr>
          <w:p w:rsidRPr="007173E9" w:rsidR="00AC2D39" w:rsidP="00AC2D39" w:rsidRDefault="00AC2D39" w14:paraId="1141CC71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Range for response is 1-5</w:t>
            </w:r>
          </w:p>
          <w:p w:rsidR="00AC2D39" w:rsidP="00AC2D39" w:rsidRDefault="00AC2D39" w14:paraId="772325ED" w14:textId="77777777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 xml:space="preserve">1 = </w:t>
            </w:r>
            <w:r>
              <w:rPr>
                <w:rFonts w:ascii="Arial" w:hAnsi="Arial" w:cs="Arial"/>
              </w:rPr>
              <w:t>Not at all welcoming</w:t>
            </w:r>
          </w:p>
          <w:p w:rsidRPr="00AC2D39" w:rsidR="00D27CBE" w:rsidP="00AC2D39" w:rsidRDefault="00AC2D39" w14:paraId="2A0523E5" w14:textId="1159C79A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AC2D39">
              <w:rPr>
                <w:rFonts w:ascii="Arial" w:hAnsi="Arial" w:cs="Arial"/>
              </w:rPr>
              <w:t xml:space="preserve">5 = Very </w:t>
            </w:r>
            <w:r>
              <w:rPr>
                <w:rFonts w:ascii="Arial" w:hAnsi="Arial" w:cs="Arial"/>
              </w:rPr>
              <w:t>welcoming</w:t>
            </w:r>
          </w:p>
        </w:tc>
      </w:tr>
      <w:tr w:rsidR="00D27CBE" w:rsidTr="00656BFF" w14:paraId="6019A10E" w14:textId="77777777">
        <w:tc>
          <w:tcPr>
            <w:tcW w:w="3116" w:type="dxa"/>
          </w:tcPr>
          <w:p w:rsidR="00D27CBE" w:rsidP="00094752" w:rsidRDefault="00515F93" w14:paraId="6021CDB5" w14:textId="77777777">
            <w:r>
              <w:t>Did you feel equipped with the tools and information needed to succeed?</w:t>
            </w:r>
          </w:p>
        </w:tc>
        <w:tc>
          <w:tcPr>
            <w:tcW w:w="3115" w:type="dxa"/>
          </w:tcPr>
          <w:p w:rsidR="00D27CBE" w:rsidP="00094752" w:rsidRDefault="005379C0" w14:paraId="0BDD87F3" w14:textId="1B56776C">
            <w:r>
              <w:rPr>
                <w:rFonts w:ascii="Arial" w:hAnsi="Arial" w:cs="Arial"/>
              </w:rPr>
              <w:t>Multiple choice</w:t>
            </w:r>
            <w:r w:rsidRPr="007173E9">
              <w:rPr>
                <w:rFonts w:ascii="Arial" w:hAnsi="Arial" w:cs="Arial"/>
              </w:rPr>
              <w:t xml:space="preserve"> or rating or sliding scale</w:t>
            </w:r>
          </w:p>
        </w:tc>
        <w:tc>
          <w:tcPr>
            <w:tcW w:w="3119" w:type="dxa"/>
          </w:tcPr>
          <w:p w:rsidRPr="007173E9" w:rsidR="00AC2D39" w:rsidP="00AC2D39" w:rsidRDefault="00AC2D39" w14:paraId="4C20ADBD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Range for response is 1-5</w:t>
            </w:r>
          </w:p>
          <w:p w:rsidR="00AC2D39" w:rsidP="00AC2D39" w:rsidRDefault="00AC2D39" w14:paraId="622D2276" w14:textId="457185FA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 xml:space="preserve">1 = </w:t>
            </w:r>
            <w:r>
              <w:rPr>
                <w:rFonts w:ascii="Arial" w:hAnsi="Arial" w:cs="Arial"/>
              </w:rPr>
              <w:t>Not at all equipped</w:t>
            </w:r>
          </w:p>
          <w:p w:rsidRPr="00AC2D39" w:rsidR="00D27CBE" w:rsidP="00AC2D39" w:rsidRDefault="00AC2D39" w14:paraId="4CB53E08" w14:textId="50959288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AC2D39">
              <w:rPr>
                <w:rFonts w:ascii="Arial" w:hAnsi="Arial" w:cs="Arial"/>
              </w:rPr>
              <w:t>5 = Very wel</w:t>
            </w:r>
            <w:r>
              <w:rPr>
                <w:rFonts w:ascii="Arial" w:hAnsi="Arial" w:cs="Arial"/>
              </w:rPr>
              <w:t>l equipped</w:t>
            </w:r>
          </w:p>
        </w:tc>
      </w:tr>
      <w:tr w:rsidR="00D27CBE" w:rsidTr="00656BFF" w14:paraId="70A0A51B" w14:textId="77777777">
        <w:tc>
          <w:tcPr>
            <w:tcW w:w="3116" w:type="dxa"/>
          </w:tcPr>
          <w:p w:rsidR="00D27CBE" w:rsidP="00094752" w:rsidRDefault="00515F93" w14:paraId="5244825B" w14:textId="47DC0E0C">
            <w:r>
              <w:t>Did you feel included as part of the team?</w:t>
            </w:r>
          </w:p>
        </w:tc>
        <w:tc>
          <w:tcPr>
            <w:tcW w:w="3115" w:type="dxa"/>
          </w:tcPr>
          <w:p w:rsidR="00D27CBE" w:rsidP="00094752" w:rsidRDefault="005379C0" w14:paraId="2949C8F5" w14:textId="432EE12E">
            <w:r>
              <w:rPr>
                <w:rFonts w:ascii="Arial" w:hAnsi="Arial" w:cs="Arial"/>
              </w:rPr>
              <w:t>Multiple choice</w:t>
            </w:r>
            <w:r w:rsidRPr="007173E9">
              <w:rPr>
                <w:rFonts w:ascii="Arial" w:hAnsi="Arial" w:cs="Arial"/>
              </w:rPr>
              <w:t xml:space="preserve"> or rating or sliding scale</w:t>
            </w:r>
          </w:p>
        </w:tc>
        <w:tc>
          <w:tcPr>
            <w:tcW w:w="3119" w:type="dxa"/>
          </w:tcPr>
          <w:p w:rsidRPr="007173E9" w:rsidR="00AC2D39" w:rsidP="00AC2D39" w:rsidRDefault="00AC2D39" w14:paraId="08C4C9CA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Range for response is 1-5</w:t>
            </w:r>
          </w:p>
          <w:p w:rsidR="00AC2D39" w:rsidP="00AC2D39" w:rsidRDefault="00AC2D39" w14:paraId="55E3F420" w14:textId="7D51421C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 xml:space="preserve">1 = </w:t>
            </w:r>
            <w:r>
              <w:rPr>
                <w:rFonts w:ascii="Arial" w:hAnsi="Arial" w:cs="Arial"/>
              </w:rPr>
              <w:t>Not at all in</w:t>
            </w:r>
            <w:r w:rsidR="004A45F0">
              <w:rPr>
                <w:rFonts w:ascii="Arial" w:hAnsi="Arial" w:cs="Arial"/>
              </w:rPr>
              <w:t>cluded</w:t>
            </w:r>
          </w:p>
          <w:p w:rsidRPr="00AC2D39" w:rsidR="00D27CBE" w:rsidP="00AC2D39" w:rsidRDefault="00AC2D39" w14:paraId="0EAF2810" w14:textId="600234AE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AC2D39">
              <w:rPr>
                <w:rFonts w:ascii="Arial" w:hAnsi="Arial" w:cs="Arial"/>
              </w:rPr>
              <w:t>5 = Very in</w:t>
            </w:r>
            <w:r w:rsidR="004A45F0">
              <w:rPr>
                <w:rFonts w:ascii="Arial" w:hAnsi="Arial" w:cs="Arial"/>
              </w:rPr>
              <w:t>cluded</w:t>
            </w:r>
          </w:p>
        </w:tc>
      </w:tr>
      <w:tr w:rsidR="00D27CBE" w:rsidTr="00656BFF" w14:paraId="32EE13D3" w14:textId="77777777">
        <w:tc>
          <w:tcPr>
            <w:tcW w:w="3116" w:type="dxa"/>
          </w:tcPr>
          <w:p w:rsidR="00D27CBE" w:rsidP="00094752" w:rsidRDefault="00515F93" w14:paraId="5DEAFEF5" w14:textId="77777777">
            <w:r>
              <w:t>Were check-ins with your manager or mentor regular and helpful?</w:t>
            </w:r>
          </w:p>
        </w:tc>
        <w:tc>
          <w:tcPr>
            <w:tcW w:w="3115" w:type="dxa"/>
          </w:tcPr>
          <w:p w:rsidR="00D27CBE" w:rsidP="00094752" w:rsidRDefault="00B40E0E" w14:paraId="1B43EA7A" w14:textId="71328A16">
            <w:r>
              <w:t>Multiple choice (May also be called a picklist or single choice)</w:t>
            </w:r>
          </w:p>
        </w:tc>
        <w:tc>
          <w:tcPr>
            <w:tcW w:w="3119" w:type="dxa"/>
          </w:tcPr>
          <w:p w:rsidR="00AC2D39" w:rsidP="00AC2D39" w:rsidRDefault="00AC2D39" w14:paraId="25610F75" w14:textId="77777777">
            <w:pPr>
              <w:pStyle w:val="ListParagraph"/>
              <w:numPr>
                <w:ilvl w:val="0"/>
                <w:numId w:val="23"/>
              </w:numPr>
            </w:pPr>
            <w:r>
              <w:t>Yes</w:t>
            </w:r>
          </w:p>
          <w:p w:rsidR="00AC2D39" w:rsidP="00AC2D39" w:rsidRDefault="00AC2D39" w14:paraId="5E679AD6" w14:textId="77777777">
            <w:pPr>
              <w:pStyle w:val="ListParagraph"/>
              <w:numPr>
                <w:ilvl w:val="0"/>
                <w:numId w:val="23"/>
              </w:numPr>
            </w:pPr>
            <w:r>
              <w:t>No</w:t>
            </w:r>
          </w:p>
          <w:p w:rsidRPr="00AC2D39" w:rsidR="00D27CBE" w:rsidP="00AC2D39" w:rsidRDefault="00AC2D39" w14:paraId="17870C43" w14:textId="26852EF8">
            <w:pPr>
              <w:pStyle w:val="ListParagraph"/>
              <w:numPr>
                <w:ilvl w:val="0"/>
                <w:numId w:val="23"/>
              </w:numPr>
            </w:pPr>
            <w:r>
              <w:t>Not applicable</w:t>
            </w:r>
          </w:p>
        </w:tc>
      </w:tr>
      <w:tr w:rsidR="00D27CBE" w:rsidTr="00656BFF" w14:paraId="297A0BC1" w14:textId="77777777">
        <w:tc>
          <w:tcPr>
            <w:tcW w:w="3116" w:type="dxa"/>
          </w:tcPr>
          <w:p w:rsidR="00D27CBE" w:rsidP="00094752" w:rsidRDefault="00515F93" w14:paraId="727B42F1" w14:textId="77777777">
            <w:r>
              <w:lastRenderedPageBreak/>
              <w:t>Was accessibility discussed as part of your onboarding agenda?</w:t>
            </w:r>
          </w:p>
        </w:tc>
        <w:tc>
          <w:tcPr>
            <w:tcW w:w="3115" w:type="dxa"/>
          </w:tcPr>
          <w:p w:rsidR="00D27CBE" w:rsidP="00094752" w:rsidRDefault="00B40E0E" w14:paraId="7DC407B7" w14:textId="188BF592">
            <w:r>
              <w:t>Multiple choice (May also be called a picklist or single choice)</w:t>
            </w:r>
          </w:p>
        </w:tc>
        <w:tc>
          <w:tcPr>
            <w:tcW w:w="3119" w:type="dxa"/>
          </w:tcPr>
          <w:p w:rsidR="00AC2D39" w:rsidP="00AC2D39" w:rsidRDefault="00AC2D39" w14:paraId="47ABED2B" w14:textId="77777777">
            <w:pPr>
              <w:pStyle w:val="ListParagraph"/>
              <w:numPr>
                <w:ilvl w:val="0"/>
                <w:numId w:val="23"/>
              </w:numPr>
            </w:pPr>
            <w:r>
              <w:t>Yes</w:t>
            </w:r>
          </w:p>
          <w:p w:rsidR="00AC2D39" w:rsidP="00AC2D39" w:rsidRDefault="00AC2D39" w14:paraId="29B653E7" w14:textId="77777777">
            <w:pPr>
              <w:pStyle w:val="ListParagraph"/>
              <w:numPr>
                <w:ilvl w:val="0"/>
                <w:numId w:val="23"/>
              </w:numPr>
            </w:pPr>
            <w:r>
              <w:t>No</w:t>
            </w:r>
          </w:p>
          <w:p w:rsidR="00D27CBE" w:rsidP="00AC2D39" w:rsidRDefault="00AC2D39" w14:paraId="6468F489" w14:textId="10564C71">
            <w:pPr>
              <w:pStyle w:val="ListParagraph"/>
              <w:numPr>
                <w:ilvl w:val="0"/>
                <w:numId w:val="23"/>
              </w:numPr>
            </w:pPr>
            <w:r>
              <w:t>Unsure</w:t>
            </w:r>
          </w:p>
        </w:tc>
      </w:tr>
    </w:tbl>
    <w:p w:rsidR="00656BFF" w:rsidP="00656BFF" w:rsidRDefault="00656BFF" w14:paraId="3A5699AA" w14:textId="77777777">
      <w:pPr>
        <w:pStyle w:val="Heading1"/>
      </w:pPr>
      <w:bookmarkStart w:name="_Toc216254527" w:id="5"/>
      <w:bookmarkStart w:name="_Toc216254525" w:id="6"/>
      <w:r>
        <w:t>Section 3: Accessibility of Onboarding</w:t>
      </w:r>
      <w:bookmarkEnd w:id="6"/>
    </w:p>
    <w:tbl>
      <w:tblPr>
        <w:tblStyle w:val="GridTable4"/>
        <w:tblW w:w="0" w:type="auto"/>
        <w:tblLayout w:type="fixed"/>
        <w:tblLook w:val="0620" w:firstRow="1" w:lastRow="0" w:firstColumn="0" w:lastColumn="0" w:noHBand="1" w:noVBand="1"/>
      </w:tblPr>
      <w:tblGrid>
        <w:gridCol w:w="2337"/>
        <w:gridCol w:w="2338"/>
        <w:gridCol w:w="2337"/>
        <w:gridCol w:w="2338"/>
      </w:tblGrid>
      <w:tr w:rsidR="00656BFF" w:rsidTr="004B064A" w14:paraId="2B0E06A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37" w:type="dxa"/>
          </w:tcPr>
          <w:p w:rsidR="00656BFF" w:rsidP="00E06746" w:rsidRDefault="00656BFF" w14:paraId="2751D51E" w14:textId="77777777">
            <w:r>
              <w:t>Question</w:t>
            </w:r>
          </w:p>
        </w:tc>
        <w:tc>
          <w:tcPr>
            <w:tcW w:w="2338" w:type="dxa"/>
          </w:tcPr>
          <w:p w:rsidR="00656BFF" w:rsidP="00E06746" w:rsidRDefault="00656BFF" w14:paraId="0969A8E2" w14:textId="77777777">
            <w:r>
              <w:t>Suggested Question Format</w:t>
            </w:r>
          </w:p>
        </w:tc>
        <w:tc>
          <w:tcPr>
            <w:tcW w:w="2337" w:type="dxa"/>
          </w:tcPr>
          <w:p w:rsidR="00656BFF" w:rsidP="00E06746" w:rsidRDefault="00656BFF" w14:paraId="3580966E" w14:textId="77777777">
            <w:r>
              <w:t>Details</w:t>
            </w:r>
          </w:p>
        </w:tc>
        <w:tc>
          <w:tcPr>
            <w:tcW w:w="2338" w:type="dxa"/>
          </w:tcPr>
          <w:p w:rsidR="00656BFF" w:rsidP="00E06746" w:rsidRDefault="00656BFF" w14:paraId="2117D9DF" w14:textId="77777777">
            <w:r>
              <w:t>Branching Logic</w:t>
            </w:r>
          </w:p>
        </w:tc>
      </w:tr>
      <w:tr w:rsidR="00656BFF" w:rsidTr="00687992" w14:paraId="71AC0FDD" w14:textId="77777777">
        <w:tc>
          <w:tcPr>
            <w:tcW w:w="2337" w:type="dxa"/>
          </w:tcPr>
          <w:p w:rsidR="00656BFF" w:rsidP="00E06746" w:rsidRDefault="00656BFF" w14:paraId="5422B2F9" w14:textId="77777777">
            <w:r>
              <w:t xml:space="preserve">Did you receive information about how to request accessibility </w:t>
            </w:r>
            <w:proofErr w:type="gramStart"/>
            <w:r>
              <w:t>supports</w:t>
            </w:r>
            <w:proofErr w:type="gramEnd"/>
            <w:r>
              <w:t xml:space="preserve"> (</w:t>
            </w:r>
            <w:proofErr w:type="gramStart"/>
            <w:r>
              <w:t>accommodations</w:t>
            </w:r>
            <w:proofErr w:type="gramEnd"/>
            <w:r>
              <w:t>)?</w:t>
            </w:r>
          </w:p>
        </w:tc>
        <w:tc>
          <w:tcPr>
            <w:tcW w:w="2338" w:type="dxa"/>
          </w:tcPr>
          <w:p w:rsidRPr="007173E9" w:rsidR="00656BFF" w:rsidP="00E06746" w:rsidRDefault="00656BFF" w14:paraId="5238E707" w14:textId="77777777">
            <w:pPr>
              <w:rPr>
                <w:rFonts w:ascii="Arial" w:hAnsi="Arial" w:cs="Arial"/>
              </w:rPr>
            </w:pPr>
            <w:r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6C03D8F3" w14:textId="77777777">
            <w:pPr>
              <w:pStyle w:val="ListParagraph"/>
              <w:numPr>
                <w:ilvl w:val="0"/>
                <w:numId w:val="20"/>
              </w:numPr>
            </w:pPr>
            <w:r>
              <w:t>Yes</w:t>
            </w:r>
          </w:p>
          <w:p w:rsidR="00656BFF" w:rsidP="00E06746" w:rsidRDefault="00656BFF" w14:paraId="6AA6C136" w14:textId="77777777">
            <w:pPr>
              <w:pStyle w:val="ListParagraph"/>
              <w:numPr>
                <w:ilvl w:val="0"/>
                <w:numId w:val="20"/>
              </w:numPr>
            </w:pPr>
            <w:r>
              <w:t>No</w:t>
            </w:r>
          </w:p>
          <w:p w:rsidRPr="007173E9" w:rsidR="00656BFF" w:rsidP="00E06746" w:rsidRDefault="00656BFF" w14:paraId="1A4F13DB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t>Unsure</w:t>
            </w:r>
          </w:p>
        </w:tc>
        <w:tc>
          <w:tcPr>
            <w:tcW w:w="2338" w:type="dxa"/>
          </w:tcPr>
          <w:p w:rsidR="00656BFF" w:rsidP="00E06746" w:rsidRDefault="00656BFF" w14:paraId="66B966DD" w14:textId="77777777"/>
        </w:tc>
      </w:tr>
      <w:tr w:rsidR="00656BFF" w:rsidTr="00687992" w14:paraId="17873568" w14:textId="77777777">
        <w:tc>
          <w:tcPr>
            <w:tcW w:w="2337" w:type="dxa"/>
          </w:tcPr>
          <w:p w:rsidR="00656BFF" w:rsidP="00E06746" w:rsidRDefault="00656BFF" w14:paraId="70E97A7B" w14:textId="77777777">
            <w:r>
              <w:t xml:space="preserve">Were you asked about any accessibility needs or </w:t>
            </w:r>
            <w:proofErr w:type="gramStart"/>
            <w:r>
              <w:t>supports</w:t>
            </w:r>
            <w:proofErr w:type="gramEnd"/>
            <w:r>
              <w:t xml:space="preserve"> before your first day?</w:t>
            </w:r>
          </w:p>
        </w:tc>
        <w:tc>
          <w:tcPr>
            <w:tcW w:w="2338" w:type="dxa"/>
          </w:tcPr>
          <w:p w:rsidR="00656BFF" w:rsidP="00E06746" w:rsidRDefault="00656BFF" w14:paraId="480CC1C9" w14:textId="77777777">
            <w:r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2C7314A9" w14:textId="77777777">
            <w:pPr>
              <w:pStyle w:val="ListParagraph"/>
              <w:numPr>
                <w:ilvl w:val="0"/>
                <w:numId w:val="19"/>
              </w:numPr>
            </w:pPr>
            <w:r>
              <w:t>Yes</w:t>
            </w:r>
          </w:p>
          <w:p w:rsidR="00656BFF" w:rsidP="00E06746" w:rsidRDefault="00656BFF" w14:paraId="55EC6CA9" w14:textId="77777777">
            <w:pPr>
              <w:pStyle w:val="ListParagraph"/>
              <w:numPr>
                <w:ilvl w:val="0"/>
                <w:numId w:val="19"/>
              </w:numPr>
            </w:pPr>
            <w:r>
              <w:t>No</w:t>
            </w:r>
          </w:p>
          <w:p w:rsidR="00656BFF" w:rsidP="00E06746" w:rsidRDefault="00656BFF" w14:paraId="6A11845B" w14:textId="77777777">
            <w:pPr>
              <w:pStyle w:val="ListParagraph"/>
              <w:numPr>
                <w:ilvl w:val="0"/>
                <w:numId w:val="20"/>
              </w:numPr>
            </w:pPr>
            <w:r>
              <w:t>Unsure</w:t>
            </w:r>
          </w:p>
        </w:tc>
        <w:tc>
          <w:tcPr>
            <w:tcW w:w="2338" w:type="dxa"/>
          </w:tcPr>
          <w:p w:rsidR="00656BFF" w:rsidP="00E06746" w:rsidRDefault="00656BFF" w14:paraId="3D0F85A7" w14:textId="77777777"/>
        </w:tc>
      </w:tr>
      <w:tr w:rsidR="00656BFF" w:rsidTr="00687992" w14:paraId="40C3E4F6" w14:textId="77777777">
        <w:tc>
          <w:tcPr>
            <w:tcW w:w="2337" w:type="dxa"/>
          </w:tcPr>
          <w:p w:rsidR="00656BFF" w:rsidP="00E06746" w:rsidRDefault="00656BFF" w14:paraId="3918932D" w14:textId="77777777">
            <w:r>
              <w:t>How confident did you feel that your accessibility needs would be supported during onboarding?</w:t>
            </w:r>
          </w:p>
        </w:tc>
        <w:tc>
          <w:tcPr>
            <w:tcW w:w="2338" w:type="dxa"/>
          </w:tcPr>
          <w:p w:rsidR="00656BFF" w:rsidP="00E06746" w:rsidRDefault="00656BFF" w14:paraId="7ED2E841" w14:textId="77777777">
            <w:r>
              <w:rPr>
                <w:rFonts w:ascii="Arial" w:hAnsi="Arial" w:cs="Arial"/>
              </w:rPr>
              <w:t>Multiple choice</w:t>
            </w:r>
            <w:r w:rsidRPr="007173E9">
              <w:rPr>
                <w:rFonts w:ascii="Arial" w:hAnsi="Arial" w:cs="Arial"/>
              </w:rPr>
              <w:t xml:space="preserve"> or rating or sliding scale</w:t>
            </w:r>
          </w:p>
        </w:tc>
        <w:tc>
          <w:tcPr>
            <w:tcW w:w="2337" w:type="dxa"/>
          </w:tcPr>
          <w:p w:rsidRPr="007173E9" w:rsidR="00656BFF" w:rsidP="00E06746" w:rsidRDefault="00656BFF" w14:paraId="7C250DAE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Range for response is 1-5</w:t>
            </w:r>
          </w:p>
          <w:p w:rsidR="00656BFF" w:rsidP="00E06746" w:rsidRDefault="00656BFF" w14:paraId="348AC705" w14:textId="77777777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1 = Not at all confident</w:t>
            </w:r>
          </w:p>
          <w:p w:rsidRPr="0063776C" w:rsidR="00656BFF" w:rsidP="00E06746" w:rsidRDefault="00656BFF" w14:paraId="4B01D991" w14:textId="77777777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63776C">
              <w:rPr>
                <w:rFonts w:ascii="Arial" w:hAnsi="Arial" w:cs="Arial"/>
              </w:rPr>
              <w:t>5 = Very confident</w:t>
            </w:r>
          </w:p>
        </w:tc>
        <w:tc>
          <w:tcPr>
            <w:tcW w:w="2338" w:type="dxa"/>
          </w:tcPr>
          <w:p w:rsidRPr="00DD3441" w:rsidR="00656BFF" w:rsidP="00E06746" w:rsidRDefault="00656BFF" w14:paraId="210465D8" w14:textId="77777777">
            <w:pPr>
              <w:rPr>
                <w:rFonts w:ascii="Arial" w:hAnsi="Arial" w:cs="Arial"/>
              </w:rPr>
            </w:pPr>
          </w:p>
        </w:tc>
      </w:tr>
      <w:tr w:rsidR="00656BFF" w:rsidTr="00687992" w14:paraId="728D24D3" w14:textId="77777777">
        <w:tc>
          <w:tcPr>
            <w:tcW w:w="2337" w:type="dxa"/>
          </w:tcPr>
          <w:p w:rsidR="00656BFF" w:rsidP="00E06746" w:rsidRDefault="00656BFF" w14:paraId="363394DF" w14:textId="77777777">
            <w:r>
              <w:t xml:space="preserve">Were any accessibility </w:t>
            </w:r>
            <w:proofErr w:type="gramStart"/>
            <w:r>
              <w:t>supports</w:t>
            </w:r>
            <w:proofErr w:type="gramEnd"/>
            <w:r>
              <w:t xml:space="preserve"> you requested provided in time for your first day?</w:t>
            </w:r>
          </w:p>
        </w:tc>
        <w:tc>
          <w:tcPr>
            <w:tcW w:w="2338" w:type="dxa"/>
          </w:tcPr>
          <w:p w:rsidR="00656BFF" w:rsidP="00E06746" w:rsidRDefault="00656BFF" w14:paraId="73E3113D" w14:textId="77777777">
            <w:r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69195661" w14:textId="77777777">
            <w:pPr>
              <w:pStyle w:val="ListParagraph"/>
              <w:numPr>
                <w:ilvl w:val="0"/>
                <w:numId w:val="21"/>
              </w:numPr>
            </w:pPr>
            <w:r>
              <w:t>Yes</w:t>
            </w:r>
          </w:p>
          <w:p w:rsidR="00656BFF" w:rsidP="00E06746" w:rsidRDefault="00656BFF" w14:paraId="0C13C5F2" w14:textId="77777777">
            <w:pPr>
              <w:pStyle w:val="ListParagraph"/>
              <w:numPr>
                <w:ilvl w:val="0"/>
                <w:numId w:val="21"/>
              </w:numPr>
            </w:pPr>
            <w:r>
              <w:t>No</w:t>
            </w:r>
          </w:p>
          <w:p w:rsidR="00656BFF" w:rsidP="00E06746" w:rsidRDefault="00656BFF" w14:paraId="6D9D8E4F" w14:textId="77777777">
            <w:pPr>
              <w:pStyle w:val="ListParagraph"/>
              <w:numPr>
                <w:ilvl w:val="0"/>
                <w:numId w:val="21"/>
              </w:numPr>
            </w:pPr>
            <w:r>
              <w:t>Not applicable</w:t>
            </w:r>
          </w:p>
        </w:tc>
        <w:tc>
          <w:tcPr>
            <w:tcW w:w="2338" w:type="dxa"/>
          </w:tcPr>
          <w:p w:rsidR="00656BFF" w:rsidP="00E06746" w:rsidRDefault="00656BFF" w14:paraId="50694BC8" w14:textId="77777777"/>
        </w:tc>
      </w:tr>
      <w:tr w:rsidR="00656BFF" w:rsidTr="00687992" w14:paraId="3D4CB2BC" w14:textId="77777777">
        <w:tc>
          <w:tcPr>
            <w:tcW w:w="2337" w:type="dxa"/>
          </w:tcPr>
          <w:p w:rsidR="00656BFF" w:rsidP="00E06746" w:rsidRDefault="00656BFF" w14:paraId="2BCAA572" w14:textId="77777777">
            <w:r w:rsidRPr="00CB4BA8">
              <w:t>Did you encounter any barriers during onboarding?</w:t>
            </w:r>
          </w:p>
          <w:p w:rsidR="00656BFF" w:rsidP="00E06746" w:rsidRDefault="00656BFF" w14:paraId="1839C462" w14:textId="77777777"/>
          <w:p w:rsidR="00656BFF" w:rsidP="00E06746" w:rsidRDefault="00656BFF" w14:paraId="7B2F9F64" w14:textId="77777777">
            <w:pPr>
              <w:rPr>
                <w:lang w:val="en-CA"/>
              </w:rPr>
            </w:pPr>
            <w:r w:rsidRPr="00534FBD">
              <w:rPr>
                <w:lang w:val="en-CA"/>
              </w:rPr>
              <w:t xml:space="preserve">Barriers are anything that </w:t>
            </w:r>
            <w:r w:rsidRPr="00534FBD">
              <w:rPr>
                <w:lang w:val="en-CA"/>
              </w:rPr>
              <w:lastRenderedPageBreak/>
              <w:t>makes it harder for someone to fully take part, such as physical obstacles, inaccessible technology, unclear communication, or policies that exclude people.</w:t>
            </w:r>
          </w:p>
          <w:p w:rsidR="00656BFF" w:rsidP="00E06746" w:rsidRDefault="00656BFF" w14:paraId="6D02BD94" w14:textId="77777777">
            <w:pPr>
              <w:rPr>
                <w:lang w:val="en-CA"/>
              </w:rPr>
            </w:pPr>
          </w:p>
          <w:p w:rsidRPr="00534FBD" w:rsidR="00656BFF" w:rsidP="00E06746" w:rsidRDefault="00656BFF" w14:paraId="1D2FD985" w14:textId="77777777">
            <w:pPr>
              <w:rPr>
                <w:lang w:val="en-CA"/>
              </w:rPr>
            </w:pPr>
            <w:r>
              <w:rPr>
                <w:lang w:val="en-CA"/>
              </w:rPr>
              <w:t>(If your survey tool has a description or subtitle section with the question, you can put the definition of barriers there)</w:t>
            </w:r>
          </w:p>
        </w:tc>
        <w:tc>
          <w:tcPr>
            <w:tcW w:w="2338" w:type="dxa"/>
          </w:tcPr>
          <w:p w:rsidR="00656BFF" w:rsidP="00E06746" w:rsidRDefault="00656BFF" w14:paraId="4FB87571" w14:textId="77777777">
            <w:r>
              <w:lastRenderedPageBreak/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727E5DBE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</w:t>
            </w:r>
          </w:p>
          <w:p w:rsidRPr="007173E9" w:rsidR="00656BFF" w:rsidP="00E06746" w:rsidRDefault="00656BFF" w14:paraId="74DF3F3A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338" w:type="dxa"/>
          </w:tcPr>
          <w:p w:rsidRPr="00E074A0" w:rsidR="00656BFF" w:rsidP="00E074A0" w:rsidRDefault="00656BFF" w14:paraId="338981FE" w14:textId="77777777">
            <w:pPr>
              <w:rPr>
                <w:rFonts w:ascii="Arial" w:hAnsi="Arial" w:cs="Arial"/>
              </w:rPr>
            </w:pPr>
          </w:p>
        </w:tc>
      </w:tr>
      <w:tr w:rsidR="00656BFF" w:rsidTr="00687992" w14:paraId="78312DF7" w14:textId="77777777">
        <w:tc>
          <w:tcPr>
            <w:tcW w:w="2337" w:type="dxa"/>
          </w:tcPr>
          <w:p w:rsidR="00656BFF" w:rsidP="00E06746" w:rsidRDefault="00656BFF" w14:paraId="42719862" w14:textId="77777777">
            <w:r>
              <w:t>If you experienced any barriers, what areas of onboarding did you experience barriers within? (Select all that apply)</w:t>
            </w:r>
          </w:p>
        </w:tc>
        <w:tc>
          <w:tcPr>
            <w:tcW w:w="2338" w:type="dxa"/>
          </w:tcPr>
          <w:p w:rsidR="00656BFF" w:rsidP="00E06746" w:rsidRDefault="00656BFF" w14:paraId="1AEFC963" w14:textId="77777777">
            <w:r>
              <w:t xml:space="preserve">Checklist (May also be a </w:t>
            </w:r>
            <w:proofErr w:type="gramStart"/>
            <w:r>
              <w:t>multiple choice</w:t>
            </w:r>
            <w:proofErr w:type="gramEnd"/>
            <w:r>
              <w:t xml:space="preserve"> question type with the option for people to select multiple choices)</w:t>
            </w:r>
          </w:p>
        </w:tc>
        <w:tc>
          <w:tcPr>
            <w:tcW w:w="2337" w:type="dxa"/>
          </w:tcPr>
          <w:p w:rsidRPr="007173E9" w:rsidR="00656BFF" w:rsidP="00E06746" w:rsidRDefault="00656BFF" w14:paraId="7C0D9003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Physical environment</w:t>
            </w:r>
          </w:p>
          <w:p w:rsidRPr="007173E9" w:rsidR="00656BFF" w:rsidP="00E06746" w:rsidRDefault="00656BFF" w14:paraId="2F5AB402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Communication methods</w:t>
            </w:r>
          </w:p>
          <w:p w:rsidRPr="007173E9" w:rsidR="00656BFF" w:rsidP="00E06746" w:rsidRDefault="00656BFF" w14:paraId="45B88060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lang w:val="fr-FR"/>
              </w:rPr>
            </w:pPr>
            <w:r w:rsidRPr="007173E9">
              <w:rPr>
                <w:rFonts w:ascii="Arial" w:hAnsi="Arial" w:cs="Arial"/>
                <w:lang w:val="fr-FR"/>
              </w:rPr>
              <w:t xml:space="preserve">Information </w:t>
            </w:r>
            <w:proofErr w:type="spellStart"/>
            <w:r w:rsidRPr="007173E9">
              <w:rPr>
                <w:rFonts w:ascii="Arial" w:hAnsi="Arial" w:cs="Arial"/>
                <w:lang w:val="fr-FR"/>
              </w:rPr>
              <w:t>technology</w:t>
            </w:r>
            <w:proofErr w:type="spellEnd"/>
            <w:r w:rsidRPr="007173E9">
              <w:rPr>
                <w:rFonts w:ascii="Arial" w:hAnsi="Arial" w:cs="Arial"/>
                <w:lang w:val="fr-FR"/>
              </w:rPr>
              <w:t xml:space="preserve"> (e.g., inaccessible platforms, documents)</w:t>
            </w:r>
          </w:p>
          <w:p w:rsidRPr="007173E9" w:rsidR="00656BFF" w:rsidP="00E06746" w:rsidRDefault="00656BFF" w14:paraId="5221BFEF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Attitudes or assumptions</w:t>
            </w:r>
          </w:p>
          <w:p w:rsidR="00656BFF" w:rsidP="00E06746" w:rsidRDefault="00656BFF" w14:paraId="73CD2497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Policies or procedures</w:t>
            </w:r>
          </w:p>
          <w:p w:rsidRPr="0063776C" w:rsidR="00656BFF" w:rsidP="00E06746" w:rsidRDefault="00656BFF" w14:paraId="20019CDC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63776C">
              <w:rPr>
                <w:rFonts w:ascii="Arial" w:hAnsi="Arial" w:cs="Arial"/>
              </w:rPr>
              <w:t>Other:</w:t>
            </w:r>
          </w:p>
        </w:tc>
        <w:tc>
          <w:tcPr>
            <w:tcW w:w="2338" w:type="dxa"/>
          </w:tcPr>
          <w:p w:rsidRPr="00D818F6" w:rsidR="00656BFF" w:rsidP="00D818F6" w:rsidRDefault="00D818F6" w14:paraId="78EB5BE4" w14:textId="63BFDB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 can hide this question if the previous question the </w:t>
            </w:r>
            <w:r w:rsidR="00EC1438">
              <w:rPr>
                <w:rFonts w:ascii="Arial" w:hAnsi="Arial" w:cs="Arial"/>
              </w:rPr>
              <w:t>staff person selected “No”.</w:t>
            </w:r>
          </w:p>
        </w:tc>
      </w:tr>
      <w:tr w:rsidR="00656BFF" w:rsidTr="00687992" w14:paraId="4B3A796A" w14:textId="77777777">
        <w:tc>
          <w:tcPr>
            <w:tcW w:w="2337" w:type="dxa"/>
          </w:tcPr>
          <w:p w:rsidR="00656BFF" w:rsidP="00E06746" w:rsidRDefault="00656BFF" w14:paraId="11BD4B8D" w14:textId="77777777">
            <w:r>
              <w:t xml:space="preserve">If you </w:t>
            </w:r>
            <w:proofErr w:type="gramStart"/>
            <w:r>
              <w:t>encountered</w:t>
            </w:r>
            <w:proofErr w:type="gramEnd"/>
            <w:r>
              <w:t xml:space="preserve"> barriers, please describe them.</w:t>
            </w:r>
          </w:p>
        </w:tc>
        <w:tc>
          <w:tcPr>
            <w:tcW w:w="2338" w:type="dxa"/>
          </w:tcPr>
          <w:p w:rsidR="00656BFF" w:rsidP="00E06746" w:rsidRDefault="00656BFF" w14:paraId="26082C94" w14:textId="77777777">
            <w:r>
              <w:t>Open text</w:t>
            </w:r>
          </w:p>
        </w:tc>
        <w:tc>
          <w:tcPr>
            <w:tcW w:w="2337" w:type="dxa"/>
          </w:tcPr>
          <w:p w:rsidR="00656BFF" w:rsidP="00E06746" w:rsidRDefault="00656BFF" w14:paraId="22A2E0C4" w14:textId="77777777"/>
        </w:tc>
        <w:tc>
          <w:tcPr>
            <w:tcW w:w="2338" w:type="dxa"/>
          </w:tcPr>
          <w:p w:rsidR="00656BFF" w:rsidP="00E06746" w:rsidRDefault="00E074A0" w14:paraId="5D957F1E" w14:textId="65A8D5C9">
            <w:r>
              <w:t>If they selected “No” to the question “Did you encounter any barriers during onboarding?” you can hide this question.</w:t>
            </w:r>
          </w:p>
        </w:tc>
      </w:tr>
      <w:tr w:rsidR="00656BFF" w:rsidTr="00687992" w14:paraId="06C068EB" w14:textId="77777777">
        <w:tc>
          <w:tcPr>
            <w:tcW w:w="2337" w:type="dxa"/>
          </w:tcPr>
          <w:p w:rsidR="00656BFF" w:rsidP="00E06746" w:rsidRDefault="00656BFF" w14:paraId="1D50B758" w14:textId="77777777">
            <w:r>
              <w:t>If you encountered barriers, were they resolved?</w:t>
            </w:r>
          </w:p>
        </w:tc>
        <w:tc>
          <w:tcPr>
            <w:tcW w:w="2338" w:type="dxa"/>
          </w:tcPr>
          <w:p w:rsidR="00656BFF" w:rsidP="00E06746" w:rsidRDefault="00656BFF" w14:paraId="3C966AA9" w14:textId="77777777">
            <w:r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71869801" w14:textId="77777777">
            <w:pPr>
              <w:pStyle w:val="ListParagraph"/>
              <w:numPr>
                <w:ilvl w:val="0"/>
                <w:numId w:val="22"/>
              </w:numPr>
            </w:pPr>
            <w:r>
              <w:t>Yes</w:t>
            </w:r>
          </w:p>
          <w:p w:rsidR="00656BFF" w:rsidP="00E06746" w:rsidRDefault="00656BFF" w14:paraId="53824A8F" w14:textId="77777777">
            <w:pPr>
              <w:pStyle w:val="ListParagraph"/>
              <w:numPr>
                <w:ilvl w:val="0"/>
                <w:numId w:val="22"/>
              </w:numPr>
            </w:pPr>
            <w:r>
              <w:t>No</w:t>
            </w:r>
          </w:p>
        </w:tc>
        <w:tc>
          <w:tcPr>
            <w:tcW w:w="2338" w:type="dxa"/>
          </w:tcPr>
          <w:p w:rsidR="00656BFF" w:rsidP="00E074A0" w:rsidRDefault="00E074A0" w14:paraId="487334E1" w14:textId="41CB00A6">
            <w:r>
              <w:t xml:space="preserve">If they selected “No” to the question “Did you encounter any barriers during onboarding?” you </w:t>
            </w:r>
            <w:r>
              <w:lastRenderedPageBreak/>
              <w:t>can hide this question.</w:t>
            </w:r>
          </w:p>
        </w:tc>
      </w:tr>
      <w:tr w:rsidR="00656BFF" w:rsidTr="00687992" w14:paraId="19362A53" w14:textId="77777777">
        <w:tc>
          <w:tcPr>
            <w:tcW w:w="2337" w:type="dxa"/>
          </w:tcPr>
          <w:p w:rsidR="00656BFF" w:rsidP="00E06746" w:rsidRDefault="00656BFF" w14:paraId="1E85B64C" w14:textId="77777777">
            <w:proofErr w:type="spellStart"/>
            <w:r>
              <w:lastRenderedPageBreak/>
              <w:t>Were</w:t>
            </w:r>
            <w:proofErr w:type="spellEnd"/>
            <w:r>
              <w:t xml:space="preserve"> onboarding materials (handbooks, guides, training modules) provided in accessible formats?</w:t>
            </w:r>
          </w:p>
        </w:tc>
        <w:tc>
          <w:tcPr>
            <w:tcW w:w="2338" w:type="dxa"/>
          </w:tcPr>
          <w:p w:rsidR="00656BFF" w:rsidP="00E06746" w:rsidRDefault="00656BFF" w14:paraId="0AAF3A8F" w14:textId="77777777">
            <w:r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7F663538" w14:textId="77777777">
            <w:pPr>
              <w:pStyle w:val="ListParagraph"/>
              <w:numPr>
                <w:ilvl w:val="0"/>
                <w:numId w:val="23"/>
              </w:numPr>
            </w:pPr>
            <w:r>
              <w:t>Yes</w:t>
            </w:r>
          </w:p>
          <w:p w:rsidR="00656BFF" w:rsidP="00E06746" w:rsidRDefault="00656BFF" w14:paraId="0F14AB2B" w14:textId="77777777">
            <w:pPr>
              <w:pStyle w:val="ListParagraph"/>
              <w:numPr>
                <w:ilvl w:val="0"/>
                <w:numId w:val="23"/>
              </w:numPr>
            </w:pPr>
            <w:r>
              <w:t>No</w:t>
            </w:r>
          </w:p>
          <w:p w:rsidR="00656BFF" w:rsidP="00E06746" w:rsidRDefault="00656BFF" w14:paraId="26F753FC" w14:textId="77777777">
            <w:pPr>
              <w:pStyle w:val="ListParagraph"/>
              <w:numPr>
                <w:ilvl w:val="0"/>
                <w:numId w:val="23"/>
              </w:numPr>
            </w:pPr>
            <w:r>
              <w:t>Not applicable</w:t>
            </w:r>
          </w:p>
        </w:tc>
        <w:tc>
          <w:tcPr>
            <w:tcW w:w="2338" w:type="dxa"/>
          </w:tcPr>
          <w:p w:rsidR="00656BFF" w:rsidP="00E074A0" w:rsidRDefault="00656BFF" w14:paraId="795DA955" w14:textId="77777777"/>
        </w:tc>
      </w:tr>
      <w:tr w:rsidR="00656BFF" w:rsidTr="00687992" w14:paraId="433681D3" w14:textId="77777777">
        <w:tc>
          <w:tcPr>
            <w:tcW w:w="2337" w:type="dxa"/>
          </w:tcPr>
          <w:p w:rsidR="00656BFF" w:rsidP="00E06746" w:rsidRDefault="00656BFF" w14:paraId="4E028326" w14:textId="77777777">
            <w:r>
              <w:t>Did you have a designated mentor or support person during onboarding? Please note this is not your supervisor or manager, it is an employee you were paired with as support during onboarding.</w:t>
            </w:r>
          </w:p>
        </w:tc>
        <w:tc>
          <w:tcPr>
            <w:tcW w:w="2338" w:type="dxa"/>
          </w:tcPr>
          <w:p w:rsidR="00656BFF" w:rsidP="00E06746" w:rsidRDefault="004B064A" w14:paraId="516E3034" w14:textId="47E5AD0E">
            <w:r>
              <w:t>Multiple choice (May also be called a picklist or single choice)</w:t>
            </w:r>
          </w:p>
        </w:tc>
        <w:tc>
          <w:tcPr>
            <w:tcW w:w="2337" w:type="dxa"/>
          </w:tcPr>
          <w:p w:rsidR="00656BFF" w:rsidP="00E06746" w:rsidRDefault="00656BFF" w14:paraId="0B3C2E35" w14:textId="77777777">
            <w:pPr>
              <w:pStyle w:val="ListParagraph"/>
              <w:numPr>
                <w:ilvl w:val="0"/>
                <w:numId w:val="24"/>
              </w:numPr>
            </w:pPr>
            <w:r>
              <w:t>Yes</w:t>
            </w:r>
          </w:p>
          <w:p w:rsidR="00656BFF" w:rsidP="00E06746" w:rsidRDefault="00656BFF" w14:paraId="1EC56FA3" w14:textId="77777777">
            <w:pPr>
              <w:pStyle w:val="ListParagraph"/>
              <w:numPr>
                <w:ilvl w:val="0"/>
                <w:numId w:val="24"/>
              </w:numPr>
            </w:pPr>
            <w:r>
              <w:t>No</w:t>
            </w:r>
          </w:p>
          <w:p w:rsidR="00656BFF" w:rsidP="00E06746" w:rsidRDefault="00656BFF" w14:paraId="17588587" w14:textId="77777777">
            <w:pPr>
              <w:pStyle w:val="ListParagraph"/>
              <w:numPr>
                <w:ilvl w:val="0"/>
                <w:numId w:val="24"/>
              </w:numPr>
            </w:pPr>
            <w:r>
              <w:t>Not Sure</w:t>
            </w:r>
          </w:p>
        </w:tc>
        <w:tc>
          <w:tcPr>
            <w:tcW w:w="2338" w:type="dxa"/>
          </w:tcPr>
          <w:p w:rsidR="00656BFF" w:rsidP="00E074A0" w:rsidRDefault="00656BFF" w14:paraId="3A074032" w14:textId="77777777"/>
        </w:tc>
      </w:tr>
    </w:tbl>
    <w:p w:rsidR="00D27CBE" w:rsidP="0063776C" w:rsidRDefault="00515F93" w14:paraId="4A21B8BD" w14:textId="36F13DFB">
      <w:pPr>
        <w:pStyle w:val="Heading1"/>
      </w:pPr>
      <w:r>
        <w:t>Section 4: Feedback and Suggestions</w:t>
      </w:r>
      <w:bookmarkEnd w:id="5"/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3117"/>
        <w:gridCol w:w="3117"/>
        <w:gridCol w:w="3116"/>
      </w:tblGrid>
      <w:tr w:rsidR="00D27CBE" w:rsidTr="00AC2D39" w14:paraId="7C3B24D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7" w:type="dxa"/>
          </w:tcPr>
          <w:p w:rsidR="00D27CBE" w:rsidP="00AC2D39" w:rsidRDefault="00515F93" w14:paraId="0AB90B65" w14:textId="77777777">
            <w:r>
              <w:t>Question</w:t>
            </w:r>
          </w:p>
        </w:tc>
        <w:tc>
          <w:tcPr>
            <w:tcW w:w="3117" w:type="dxa"/>
          </w:tcPr>
          <w:p w:rsidR="00D27CBE" w:rsidP="00AC2D39" w:rsidRDefault="00656BFF" w14:paraId="77F6E845" w14:textId="78BF89B1">
            <w:r>
              <w:t>Suggested Question Format</w:t>
            </w:r>
          </w:p>
        </w:tc>
        <w:tc>
          <w:tcPr>
            <w:tcW w:w="3116" w:type="dxa"/>
          </w:tcPr>
          <w:p w:rsidR="00D27CBE" w:rsidP="00AC2D39" w:rsidRDefault="00515F93" w14:paraId="5639A350" w14:textId="77777777">
            <w:r>
              <w:t>Details</w:t>
            </w:r>
          </w:p>
        </w:tc>
      </w:tr>
      <w:tr w:rsidR="00D27CBE" w:rsidTr="00AC2D39" w14:paraId="13C40834" w14:textId="77777777">
        <w:tc>
          <w:tcPr>
            <w:tcW w:w="3117" w:type="dxa"/>
          </w:tcPr>
          <w:p w:rsidR="00D27CBE" w:rsidP="00AC2D39" w:rsidRDefault="00515F93" w14:paraId="0400C105" w14:textId="118FABFF">
            <w:r>
              <w:t>What is one thing we could do to make onboarding more accessible for future new hires?</w:t>
            </w:r>
          </w:p>
        </w:tc>
        <w:tc>
          <w:tcPr>
            <w:tcW w:w="3117" w:type="dxa"/>
          </w:tcPr>
          <w:p w:rsidR="00D27CBE" w:rsidP="00AC2D39" w:rsidRDefault="00515F93" w14:paraId="2BF994CA" w14:textId="77777777">
            <w:r>
              <w:t>Open text</w:t>
            </w:r>
          </w:p>
        </w:tc>
        <w:tc>
          <w:tcPr>
            <w:tcW w:w="3116" w:type="dxa"/>
          </w:tcPr>
          <w:p w:rsidR="00D27CBE" w:rsidP="00AC2D39" w:rsidRDefault="00D27CBE" w14:paraId="20CDD729" w14:textId="77777777"/>
        </w:tc>
      </w:tr>
      <w:tr w:rsidR="00D27CBE" w:rsidTr="00AC2D39" w14:paraId="46D3D72B" w14:textId="77777777">
        <w:tc>
          <w:tcPr>
            <w:tcW w:w="3117" w:type="dxa"/>
          </w:tcPr>
          <w:p w:rsidR="00D27CBE" w:rsidP="00AC2D39" w:rsidRDefault="00687992" w14:paraId="391CB005" w14:textId="692F395D">
            <w:r>
              <w:t>Is there anything else you want to tell us about your onboarding experience?</w:t>
            </w:r>
          </w:p>
        </w:tc>
        <w:tc>
          <w:tcPr>
            <w:tcW w:w="3117" w:type="dxa"/>
          </w:tcPr>
          <w:p w:rsidR="00D27CBE" w:rsidP="00AC2D39" w:rsidRDefault="00515F93" w14:paraId="1C998756" w14:textId="77777777">
            <w:r>
              <w:t>Open text</w:t>
            </w:r>
          </w:p>
        </w:tc>
        <w:tc>
          <w:tcPr>
            <w:tcW w:w="3116" w:type="dxa"/>
          </w:tcPr>
          <w:p w:rsidR="00D27CBE" w:rsidP="00AC2D39" w:rsidRDefault="00D27CBE" w14:paraId="48E9A7B6" w14:textId="77777777"/>
        </w:tc>
      </w:tr>
    </w:tbl>
    <w:p w:rsidR="00AC2D39" w:rsidRDefault="00AC2D39" w14:paraId="336EB4DD" w14:textId="7043A091"/>
    <w:p w:rsidR="00AC2D39" w:rsidRDefault="00AC2D39" w14:paraId="6D73C5E5" w14:textId="77777777">
      <w:r>
        <w:br w:type="page"/>
      </w:r>
    </w:p>
    <w:p w:rsidR="00D27CBE" w:rsidP="00AC2D39" w:rsidRDefault="00AC2D39" w14:paraId="2552B056" w14:textId="49F5F00C">
      <w:pPr>
        <w:pStyle w:val="Heading1"/>
      </w:pPr>
      <w:bookmarkStart w:name="_Key_Questions" w:id="7"/>
      <w:bookmarkStart w:name="_Toc216254528" w:id="8"/>
      <w:bookmarkEnd w:id="7"/>
      <w:r>
        <w:lastRenderedPageBreak/>
        <w:t>Key Questions</w:t>
      </w:r>
      <w:bookmarkEnd w:id="8"/>
    </w:p>
    <w:p w:rsidRPr="00AC2D39" w:rsidR="00AC2D39" w:rsidP="00AC2D39" w:rsidRDefault="00AC2D39" w14:paraId="53BE7C63" w14:textId="6BF78304">
      <w:r>
        <w:t>If you are only looking for questions to add to your existing onboarding feedback survey, these are the questions from our template we recommend that you use.</w:t>
      </w:r>
    </w:p>
    <w:tbl>
      <w:tblPr>
        <w:tblStyle w:val="GridTable4"/>
        <w:tblW w:w="0" w:type="auto"/>
        <w:tblLook w:val="0620" w:firstRow="1" w:lastRow="0" w:firstColumn="0" w:lastColumn="0" w:noHBand="1" w:noVBand="1"/>
      </w:tblPr>
      <w:tblGrid>
        <w:gridCol w:w="3118"/>
        <w:gridCol w:w="3114"/>
        <w:gridCol w:w="3118"/>
      </w:tblGrid>
      <w:tr w:rsidR="00AC2D39" w:rsidTr="00377D56" w14:paraId="6A7C8DA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8" w:type="dxa"/>
          </w:tcPr>
          <w:p w:rsidR="00AC2D39" w:rsidP="00377D56" w:rsidRDefault="00AC2D39" w14:paraId="4D6F6442" w14:textId="77777777">
            <w:r>
              <w:t>Question</w:t>
            </w:r>
          </w:p>
        </w:tc>
        <w:tc>
          <w:tcPr>
            <w:tcW w:w="3114" w:type="dxa"/>
          </w:tcPr>
          <w:p w:rsidR="00AC2D39" w:rsidP="00377D56" w:rsidRDefault="00AC2D39" w14:paraId="456616D6" w14:textId="77777777">
            <w:r>
              <w:t>Question Type</w:t>
            </w:r>
          </w:p>
        </w:tc>
        <w:tc>
          <w:tcPr>
            <w:tcW w:w="3118" w:type="dxa"/>
          </w:tcPr>
          <w:p w:rsidR="00AC2D39" w:rsidP="00377D56" w:rsidRDefault="00AC2D39" w14:paraId="7886E7EE" w14:textId="77777777">
            <w:r>
              <w:t>Details</w:t>
            </w:r>
          </w:p>
        </w:tc>
      </w:tr>
      <w:tr w:rsidRPr="0063776C" w:rsidR="00AC2D39" w:rsidTr="00377D56" w14:paraId="133D7553" w14:textId="77777777">
        <w:tc>
          <w:tcPr>
            <w:tcW w:w="3118" w:type="dxa"/>
          </w:tcPr>
          <w:p w:rsidR="00AC2D39" w:rsidP="00377D56" w:rsidRDefault="00AC2D39" w14:paraId="4752DA44" w14:textId="315534BA">
            <w:r>
              <w:t>How confident did you feel that your accessibility needs would be supported during onboarding?</w:t>
            </w:r>
          </w:p>
        </w:tc>
        <w:tc>
          <w:tcPr>
            <w:tcW w:w="3114" w:type="dxa"/>
          </w:tcPr>
          <w:p w:rsidR="00AC2D39" w:rsidP="00377D56" w:rsidRDefault="004B064A" w14:paraId="508C4F0C" w14:textId="77790841">
            <w:r>
              <w:rPr>
                <w:rFonts w:ascii="Arial" w:hAnsi="Arial" w:cs="Arial"/>
              </w:rPr>
              <w:t>Multiple choice</w:t>
            </w:r>
            <w:r w:rsidRPr="007173E9" w:rsidR="00AC2D39">
              <w:rPr>
                <w:rFonts w:ascii="Arial" w:hAnsi="Arial" w:cs="Arial"/>
              </w:rPr>
              <w:t xml:space="preserve"> or rating or sliding scale</w:t>
            </w:r>
          </w:p>
        </w:tc>
        <w:tc>
          <w:tcPr>
            <w:tcW w:w="3118" w:type="dxa"/>
          </w:tcPr>
          <w:p w:rsidRPr="007173E9" w:rsidR="00AC2D39" w:rsidP="00377D56" w:rsidRDefault="00AC2D39" w14:paraId="31C1723A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Range for response is 1-5</w:t>
            </w:r>
          </w:p>
          <w:p w:rsidR="00AC2D39" w:rsidP="00377D56" w:rsidRDefault="00AC2D39" w14:paraId="6547E001" w14:textId="77777777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1 = Not at all confident</w:t>
            </w:r>
          </w:p>
          <w:p w:rsidRPr="0063776C" w:rsidR="00AC2D39" w:rsidP="00377D56" w:rsidRDefault="00AC2D39" w14:paraId="11696467" w14:textId="77777777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63776C">
              <w:rPr>
                <w:rFonts w:ascii="Arial" w:hAnsi="Arial" w:cs="Arial"/>
              </w:rPr>
              <w:t>5 = Very confident</w:t>
            </w:r>
          </w:p>
        </w:tc>
      </w:tr>
      <w:tr w:rsidR="00AC2D39" w:rsidTr="00377D56" w14:paraId="13F95B42" w14:textId="77777777">
        <w:tc>
          <w:tcPr>
            <w:tcW w:w="3118" w:type="dxa"/>
          </w:tcPr>
          <w:p w:rsidR="00AC2D39" w:rsidP="00377D56" w:rsidRDefault="00AC2D39" w14:paraId="37CAA394" w14:textId="2CD4A1AF">
            <w:r>
              <w:t xml:space="preserve">Were you proactively asked about any accessibility needs or </w:t>
            </w:r>
            <w:proofErr w:type="gramStart"/>
            <w:r>
              <w:t>supports</w:t>
            </w:r>
            <w:proofErr w:type="gramEnd"/>
            <w:r>
              <w:t xml:space="preserve"> before your first day?</w:t>
            </w:r>
          </w:p>
        </w:tc>
        <w:tc>
          <w:tcPr>
            <w:tcW w:w="3114" w:type="dxa"/>
          </w:tcPr>
          <w:p w:rsidR="00AC2D39" w:rsidP="00377D56" w:rsidRDefault="004B064A" w14:paraId="73F247F8" w14:textId="7002CC08">
            <w:r>
              <w:t>Multiple choice (May also be called a picklist or single choice)</w:t>
            </w:r>
          </w:p>
        </w:tc>
        <w:tc>
          <w:tcPr>
            <w:tcW w:w="3118" w:type="dxa"/>
          </w:tcPr>
          <w:p w:rsidR="00AC2D39" w:rsidP="00377D56" w:rsidRDefault="00AC2D39" w14:paraId="30BFE1D1" w14:textId="77777777">
            <w:pPr>
              <w:pStyle w:val="ListParagraph"/>
              <w:numPr>
                <w:ilvl w:val="0"/>
                <w:numId w:val="19"/>
              </w:numPr>
            </w:pPr>
            <w:r>
              <w:t>Yes</w:t>
            </w:r>
          </w:p>
          <w:p w:rsidR="00AC2D39" w:rsidP="00377D56" w:rsidRDefault="00AC2D39" w14:paraId="4C46D7FB" w14:textId="77777777">
            <w:pPr>
              <w:pStyle w:val="ListParagraph"/>
              <w:numPr>
                <w:ilvl w:val="0"/>
                <w:numId w:val="19"/>
              </w:numPr>
            </w:pPr>
            <w:r>
              <w:t>No</w:t>
            </w:r>
          </w:p>
          <w:p w:rsidR="00AC2D39" w:rsidP="00377D56" w:rsidRDefault="00AC2D39" w14:paraId="54D895D8" w14:textId="77777777">
            <w:pPr>
              <w:pStyle w:val="ListParagraph"/>
              <w:numPr>
                <w:ilvl w:val="0"/>
                <w:numId w:val="19"/>
              </w:numPr>
            </w:pPr>
            <w:r>
              <w:t>Unsure</w:t>
            </w:r>
          </w:p>
        </w:tc>
      </w:tr>
      <w:tr w:rsidR="00AC2D39" w:rsidTr="00377D56" w14:paraId="6E7048C1" w14:textId="77777777">
        <w:tc>
          <w:tcPr>
            <w:tcW w:w="3118" w:type="dxa"/>
          </w:tcPr>
          <w:p w:rsidR="00AC2D39" w:rsidP="00377D56" w:rsidRDefault="00AC2D39" w14:paraId="602EBA02" w14:textId="744B6F71">
            <w:r>
              <w:t xml:space="preserve">Did you receive information about how to request accessibility </w:t>
            </w:r>
            <w:proofErr w:type="gramStart"/>
            <w:r>
              <w:t>supports</w:t>
            </w:r>
            <w:proofErr w:type="gramEnd"/>
            <w:r>
              <w:t xml:space="preserve"> (</w:t>
            </w:r>
            <w:proofErr w:type="gramStart"/>
            <w:r>
              <w:t>accommodations</w:t>
            </w:r>
            <w:proofErr w:type="gramEnd"/>
            <w:r>
              <w:t>)?</w:t>
            </w:r>
          </w:p>
        </w:tc>
        <w:tc>
          <w:tcPr>
            <w:tcW w:w="3114" w:type="dxa"/>
          </w:tcPr>
          <w:p w:rsidR="00AC2D39" w:rsidP="00377D56" w:rsidRDefault="004B064A" w14:paraId="7BA2C00E" w14:textId="37035BF5">
            <w:r>
              <w:t>Multiple choice (May also be called a picklist or single choice)</w:t>
            </w:r>
          </w:p>
        </w:tc>
        <w:tc>
          <w:tcPr>
            <w:tcW w:w="3118" w:type="dxa"/>
          </w:tcPr>
          <w:p w:rsidR="00AC2D39" w:rsidP="00377D56" w:rsidRDefault="00AC2D39" w14:paraId="2DAED76B" w14:textId="77777777">
            <w:pPr>
              <w:pStyle w:val="ListParagraph"/>
              <w:numPr>
                <w:ilvl w:val="0"/>
                <w:numId w:val="20"/>
              </w:numPr>
            </w:pPr>
            <w:r>
              <w:t>Yes</w:t>
            </w:r>
          </w:p>
          <w:p w:rsidR="00AC2D39" w:rsidP="00377D56" w:rsidRDefault="00AC2D39" w14:paraId="278AE0F1" w14:textId="77777777">
            <w:pPr>
              <w:pStyle w:val="ListParagraph"/>
              <w:numPr>
                <w:ilvl w:val="0"/>
                <w:numId w:val="20"/>
              </w:numPr>
            </w:pPr>
            <w:r>
              <w:t>No</w:t>
            </w:r>
          </w:p>
          <w:p w:rsidR="00AC2D39" w:rsidP="00377D56" w:rsidRDefault="00AC2D39" w14:paraId="15E43274" w14:textId="77777777">
            <w:pPr>
              <w:pStyle w:val="ListParagraph"/>
              <w:numPr>
                <w:ilvl w:val="0"/>
                <w:numId w:val="20"/>
              </w:numPr>
            </w:pPr>
            <w:r>
              <w:t>Unsure</w:t>
            </w:r>
          </w:p>
        </w:tc>
      </w:tr>
      <w:tr w:rsidR="00AC2D39" w:rsidTr="00377D56" w14:paraId="45733185" w14:textId="77777777">
        <w:tc>
          <w:tcPr>
            <w:tcW w:w="3118" w:type="dxa"/>
          </w:tcPr>
          <w:p w:rsidR="00AC2D39" w:rsidP="00377D56" w:rsidRDefault="00AC2D39" w14:paraId="64A4124A" w14:textId="0CFF3D16">
            <w:r>
              <w:t xml:space="preserve">Were any accessibility </w:t>
            </w:r>
            <w:proofErr w:type="gramStart"/>
            <w:r>
              <w:t>supports</w:t>
            </w:r>
            <w:proofErr w:type="gramEnd"/>
            <w:r>
              <w:t xml:space="preserve"> you requested provided in time for your first day?</w:t>
            </w:r>
          </w:p>
        </w:tc>
        <w:tc>
          <w:tcPr>
            <w:tcW w:w="3114" w:type="dxa"/>
          </w:tcPr>
          <w:p w:rsidR="00AC2D39" w:rsidP="00377D56" w:rsidRDefault="004B064A" w14:paraId="055E9C98" w14:textId="62B52440">
            <w:r>
              <w:t>Multiple choice (May also be called a picklist or single choice)</w:t>
            </w:r>
          </w:p>
        </w:tc>
        <w:tc>
          <w:tcPr>
            <w:tcW w:w="3118" w:type="dxa"/>
          </w:tcPr>
          <w:p w:rsidR="00AC2D39" w:rsidP="00377D56" w:rsidRDefault="00AC2D39" w14:paraId="19AA226D" w14:textId="77777777">
            <w:pPr>
              <w:pStyle w:val="ListParagraph"/>
              <w:numPr>
                <w:ilvl w:val="0"/>
                <w:numId w:val="21"/>
              </w:numPr>
            </w:pPr>
            <w:r>
              <w:t>Yes</w:t>
            </w:r>
          </w:p>
          <w:p w:rsidR="00AC2D39" w:rsidP="00377D56" w:rsidRDefault="00AC2D39" w14:paraId="2EF773B5" w14:textId="77777777">
            <w:pPr>
              <w:pStyle w:val="ListParagraph"/>
              <w:numPr>
                <w:ilvl w:val="0"/>
                <w:numId w:val="21"/>
              </w:numPr>
            </w:pPr>
            <w:r>
              <w:t>No</w:t>
            </w:r>
          </w:p>
          <w:p w:rsidR="00AC2D39" w:rsidP="00377D56" w:rsidRDefault="00AC2D39" w14:paraId="661EC4DD" w14:textId="77777777">
            <w:pPr>
              <w:pStyle w:val="ListParagraph"/>
              <w:numPr>
                <w:ilvl w:val="0"/>
                <w:numId w:val="21"/>
              </w:numPr>
            </w:pPr>
            <w:r>
              <w:t>Not applicable</w:t>
            </w:r>
          </w:p>
        </w:tc>
      </w:tr>
      <w:tr w:rsidR="00AC2D39" w:rsidTr="00377D56" w14:paraId="085C3E2A" w14:textId="77777777">
        <w:tc>
          <w:tcPr>
            <w:tcW w:w="3118" w:type="dxa"/>
          </w:tcPr>
          <w:p w:rsidR="00AC2D39" w:rsidP="00AC2D39" w:rsidRDefault="00AC2D39" w14:paraId="02A5DE3D" w14:textId="1122EA04">
            <w:r>
              <w:t>How welcoming did you find the onboarding process?</w:t>
            </w:r>
          </w:p>
        </w:tc>
        <w:tc>
          <w:tcPr>
            <w:tcW w:w="3114" w:type="dxa"/>
          </w:tcPr>
          <w:p w:rsidR="00AC2D39" w:rsidP="00AC2D39" w:rsidRDefault="004B064A" w14:paraId="304B6E5A" w14:textId="40B2E9BA">
            <w:r>
              <w:rPr>
                <w:rFonts w:ascii="Arial" w:hAnsi="Arial" w:cs="Arial"/>
              </w:rPr>
              <w:t>Multiple choice</w:t>
            </w:r>
            <w:r w:rsidRPr="007173E9" w:rsidR="00781A34">
              <w:rPr>
                <w:rFonts w:ascii="Arial" w:hAnsi="Arial" w:cs="Arial"/>
              </w:rPr>
              <w:t xml:space="preserve"> or rating or sliding scale</w:t>
            </w:r>
          </w:p>
        </w:tc>
        <w:tc>
          <w:tcPr>
            <w:tcW w:w="3118" w:type="dxa"/>
          </w:tcPr>
          <w:p w:rsidRPr="007173E9" w:rsidR="00AC2D39" w:rsidP="00AC2D39" w:rsidRDefault="00AC2D39" w14:paraId="032819CA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>Range for response is 1-5</w:t>
            </w:r>
          </w:p>
          <w:p w:rsidR="00AC2D39" w:rsidP="00AC2D39" w:rsidRDefault="00AC2D39" w14:paraId="1BC74A67" w14:textId="77777777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7173E9">
              <w:rPr>
                <w:rFonts w:ascii="Arial" w:hAnsi="Arial" w:cs="Arial"/>
              </w:rPr>
              <w:t xml:space="preserve">1 = </w:t>
            </w:r>
            <w:r>
              <w:rPr>
                <w:rFonts w:ascii="Arial" w:hAnsi="Arial" w:cs="Arial"/>
              </w:rPr>
              <w:t>Not at all welcoming</w:t>
            </w:r>
          </w:p>
          <w:p w:rsidRPr="00AC2D39" w:rsidR="00AC2D39" w:rsidP="00AC2D39" w:rsidRDefault="00AC2D39" w14:paraId="58D54245" w14:textId="173D0A78">
            <w:pPr>
              <w:pStyle w:val="ListParagraph"/>
              <w:numPr>
                <w:ilvl w:val="1"/>
                <w:numId w:val="19"/>
              </w:numPr>
              <w:rPr>
                <w:rFonts w:ascii="Arial" w:hAnsi="Arial" w:cs="Arial"/>
              </w:rPr>
            </w:pPr>
            <w:r w:rsidRPr="00AC2D39">
              <w:rPr>
                <w:rFonts w:ascii="Arial" w:hAnsi="Arial" w:cs="Arial"/>
              </w:rPr>
              <w:t>5 = Very welcoming</w:t>
            </w:r>
          </w:p>
        </w:tc>
      </w:tr>
      <w:tr w:rsidR="00AC2D39" w:rsidTr="00377D56" w14:paraId="4345716A" w14:textId="77777777">
        <w:tc>
          <w:tcPr>
            <w:tcW w:w="3118" w:type="dxa"/>
          </w:tcPr>
          <w:p w:rsidR="00AC2D39" w:rsidP="00AC2D39" w:rsidRDefault="00AC2D39" w14:paraId="04E2F767" w14:textId="5A1CBDF5">
            <w:r>
              <w:t>What is one thing we could do to make onboarding more accessible for future new hires?</w:t>
            </w:r>
          </w:p>
        </w:tc>
        <w:tc>
          <w:tcPr>
            <w:tcW w:w="3114" w:type="dxa"/>
          </w:tcPr>
          <w:p w:rsidR="00AC2D39" w:rsidP="00AC2D39" w:rsidRDefault="00AC2D39" w14:paraId="1239E59D" w14:textId="75CB14F1">
            <w:r>
              <w:t>Open text</w:t>
            </w:r>
          </w:p>
        </w:tc>
        <w:tc>
          <w:tcPr>
            <w:tcW w:w="3118" w:type="dxa"/>
          </w:tcPr>
          <w:p w:rsidR="00AC2D39" w:rsidP="00AC2D39" w:rsidRDefault="00AC2D39" w14:paraId="522A7E8B" w14:textId="77777777"/>
        </w:tc>
      </w:tr>
    </w:tbl>
    <w:p w:rsidRPr="00AC2D39" w:rsidR="00AC2D39" w:rsidP="00AC2D39" w:rsidRDefault="00AC2D39" w14:paraId="4FAD7BB3" w14:textId="77777777"/>
    <w:sectPr w:rsidRPr="00AC2D39" w:rsidR="00AC2D39"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6B37" w:rsidP="00AC2D39" w:rsidRDefault="00366B37" w14:paraId="7181A499" w14:textId="77777777">
      <w:pPr>
        <w:spacing w:after="0" w:line="240" w:lineRule="auto"/>
      </w:pPr>
      <w:r>
        <w:separator/>
      </w:r>
    </w:p>
  </w:endnote>
  <w:endnote w:type="continuationSeparator" w:id="0">
    <w:p w:rsidR="00366B37" w:rsidP="00AC2D39" w:rsidRDefault="00366B37" w14:paraId="7B249D3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59488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D39" w:rsidRDefault="00AC2D39" w14:paraId="099014EF" w14:textId="1A9ADB9D">
        <w:pPr>
          <w:pStyle w:val="Footer"/>
        </w:pPr>
        <w:r>
          <w:t xml:space="preserve">www.untappedtalent.ca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2D39" w:rsidRDefault="00AC2D39" w14:paraId="16F3A80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6B37" w:rsidP="00AC2D39" w:rsidRDefault="00366B37" w14:paraId="756490A5" w14:textId="77777777">
      <w:pPr>
        <w:spacing w:after="0" w:line="240" w:lineRule="auto"/>
      </w:pPr>
      <w:r>
        <w:separator/>
      </w:r>
    </w:p>
  </w:footnote>
  <w:footnote w:type="continuationSeparator" w:id="0">
    <w:p w:rsidR="00366B37" w:rsidP="00AC2D39" w:rsidRDefault="00366B37" w14:paraId="685AE53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11" w15:restartNumberingAfterBreak="0">
    <w:nsid w:val="0AE479C8"/>
    <w:multiLevelType w:val="hybridMultilevel"/>
    <w:tmpl w:val="83446C4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EA627C4"/>
    <w:multiLevelType w:val="hybridMultilevel"/>
    <w:tmpl w:val="6CBCEF8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0EB1575"/>
    <w:multiLevelType w:val="hybridMultilevel"/>
    <w:tmpl w:val="84B6B14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3645337D"/>
    <w:multiLevelType w:val="hybridMultilevel"/>
    <w:tmpl w:val="12440E6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EB904AB"/>
    <w:multiLevelType w:val="hybridMultilevel"/>
    <w:tmpl w:val="6692756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FC1140F"/>
    <w:multiLevelType w:val="hybridMultilevel"/>
    <w:tmpl w:val="DA9ACD9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37259B"/>
    <w:multiLevelType w:val="hybridMultilevel"/>
    <w:tmpl w:val="C36804C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FFD38E1"/>
    <w:multiLevelType w:val="hybridMultilevel"/>
    <w:tmpl w:val="8C78465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1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</w:abstractNum>
  <w:abstractNum w:abstractNumId="23" w15:restartNumberingAfterBreak="0">
    <w:nsid w:val="796F5A30"/>
    <w:multiLevelType w:val="hybridMultilevel"/>
    <w:tmpl w:val="496AC7C0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22"/>
  </w:num>
  <w:num w:numId="13" w16cid:durableId="2110588750">
    <w:abstractNumId w:val="21"/>
  </w:num>
  <w:num w:numId="14" w16cid:durableId="1730575300">
    <w:abstractNumId w:val="20"/>
  </w:num>
  <w:num w:numId="15" w16cid:durableId="2063938215">
    <w:abstractNumId w:val="24"/>
  </w:num>
  <w:num w:numId="16" w16cid:durableId="1416627709">
    <w:abstractNumId w:val="17"/>
  </w:num>
  <w:num w:numId="17" w16cid:durableId="848062589">
    <w:abstractNumId w:val="19"/>
  </w:num>
  <w:num w:numId="18" w16cid:durableId="168257437">
    <w:abstractNumId w:val="15"/>
  </w:num>
  <w:num w:numId="19" w16cid:durableId="1565028337">
    <w:abstractNumId w:val="16"/>
  </w:num>
  <w:num w:numId="20" w16cid:durableId="726877542">
    <w:abstractNumId w:val="12"/>
  </w:num>
  <w:num w:numId="21" w16cid:durableId="1723170633">
    <w:abstractNumId w:val="23"/>
  </w:num>
  <w:num w:numId="22" w16cid:durableId="653342346">
    <w:abstractNumId w:val="11"/>
  </w:num>
  <w:num w:numId="23" w16cid:durableId="1543010127">
    <w:abstractNumId w:val="18"/>
  </w:num>
  <w:num w:numId="24" w16cid:durableId="1861892684">
    <w:abstractNumId w:val="14"/>
  </w:num>
  <w:num w:numId="25" w16cid:durableId="4193300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94752"/>
    <w:rsid w:val="001006C7"/>
    <w:rsid w:val="001A5463"/>
    <w:rsid w:val="001F40EA"/>
    <w:rsid w:val="00277EEF"/>
    <w:rsid w:val="002E1E01"/>
    <w:rsid w:val="002E51AB"/>
    <w:rsid w:val="00324B44"/>
    <w:rsid w:val="00363874"/>
    <w:rsid w:val="0036562D"/>
    <w:rsid w:val="00366B37"/>
    <w:rsid w:val="003820CC"/>
    <w:rsid w:val="00424A59"/>
    <w:rsid w:val="004976E0"/>
    <w:rsid w:val="004A45F0"/>
    <w:rsid w:val="004B064A"/>
    <w:rsid w:val="00507A32"/>
    <w:rsid w:val="00515F93"/>
    <w:rsid w:val="00534FBD"/>
    <w:rsid w:val="005379C0"/>
    <w:rsid w:val="00594004"/>
    <w:rsid w:val="005A534A"/>
    <w:rsid w:val="00610032"/>
    <w:rsid w:val="00612E89"/>
    <w:rsid w:val="0063776C"/>
    <w:rsid w:val="00656BFF"/>
    <w:rsid w:val="00687992"/>
    <w:rsid w:val="006D4EA5"/>
    <w:rsid w:val="00781A34"/>
    <w:rsid w:val="00827C87"/>
    <w:rsid w:val="0086779B"/>
    <w:rsid w:val="008766A5"/>
    <w:rsid w:val="008810A6"/>
    <w:rsid w:val="0094370B"/>
    <w:rsid w:val="00974CB7"/>
    <w:rsid w:val="00A20880"/>
    <w:rsid w:val="00A352C8"/>
    <w:rsid w:val="00A42B50"/>
    <w:rsid w:val="00A55CA5"/>
    <w:rsid w:val="00A6262B"/>
    <w:rsid w:val="00A905F5"/>
    <w:rsid w:val="00AC2D39"/>
    <w:rsid w:val="00B40E0E"/>
    <w:rsid w:val="00B41C2B"/>
    <w:rsid w:val="00B65210"/>
    <w:rsid w:val="00BA2181"/>
    <w:rsid w:val="00BD4DC5"/>
    <w:rsid w:val="00C174C8"/>
    <w:rsid w:val="00C26D93"/>
    <w:rsid w:val="00C27141"/>
    <w:rsid w:val="00C521D0"/>
    <w:rsid w:val="00CA65E4"/>
    <w:rsid w:val="00CB4BA8"/>
    <w:rsid w:val="00D27CBE"/>
    <w:rsid w:val="00D32292"/>
    <w:rsid w:val="00D75435"/>
    <w:rsid w:val="00D818F6"/>
    <w:rsid w:val="00DA6C12"/>
    <w:rsid w:val="00DB0A7E"/>
    <w:rsid w:val="00DD3441"/>
    <w:rsid w:val="00DE5146"/>
    <w:rsid w:val="00DF2FBF"/>
    <w:rsid w:val="00E074A0"/>
    <w:rsid w:val="00E50B17"/>
    <w:rsid w:val="00EC1438"/>
    <w:rsid w:val="00FB3270"/>
    <w:rsid w:val="00FB52B9"/>
    <w:rsid w:val="00FD7814"/>
    <w:rsid w:val="145DDC06"/>
    <w:rsid w:val="1AE30756"/>
    <w:rsid w:val="1F8D6634"/>
    <w:rsid w:val="30A8A375"/>
    <w:rsid w:val="33D5B91B"/>
    <w:rsid w:val="370F4FAD"/>
    <w:rsid w:val="42F51039"/>
    <w:rsid w:val="4C9D2FD7"/>
    <w:rsid w:val="4DC79EA7"/>
    <w:rsid w:val="5DEBE129"/>
    <w:rsid w:val="6407A84A"/>
    <w:rsid w:val="6C8F65A7"/>
    <w:rsid w:val="7444F13F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F718D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76C"/>
    <w:pPr>
      <w:keepNext/>
      <w:keepLines/>
      <w:shd w:val="clear" w:color="auto" w:fill="0A2F5B"/>
      <w:spacing w:before="360" w:after="80"/>
      <w:outlineLvl w:val="0"/>
    </w:pPr>
    <w:rPr>
      <w:rFonts w:asciiTheme="majorHAnsi" w:hAnsiTheme="majorHAnsi" w:eastAsiaTheme="majorEastAsia" w:cstheme="majorBidi"/>
      <w:color w:val="FFFFFF" w:themeColor="background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486A94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486A94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86A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486A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3776C"/>
    <w:rPr>
      <w:rFonts w:asciiTheme="majorHAnsi" w:hAnsiTheme="majorHAnsi" w:eastAsiaTheme="majorEastAsia" w:cstheme="majorBidi"/>
      <w:color w:val="FFFFFF" w:themeColor="background1"/>
      <w:sz w:val="40"/>
      <w:szCs w:val="40"/>
      <w:shd w:val="clear" w:color="auto" w:fill="0A2F5B"/>
    </w:rPr>
  </w:style>
  <w:style w:type="character" w:styleId="Heading2Char" w:customStyle="1">
    <w:name w:val="Heading 2 Char"/>
    <w:basedOn w:val="DefaultParagraphFont"/>
    <w:link w:val="Heading2"/>
    <w:uiPriority w:val="9"/>
    <w:rsid w:val="00827C87"/>
    <w:rPr>
      <w:rFonts w:asciiTheme="majorHAnsi" w:hAnsiTheme="majorHAnsi" w:eastAsiaTheme="majorEastAsia" w:cstheme="majorBidi"/>
      <w:color w:val="486A94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486A94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486A94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486A94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27C8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486A9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color="486A94" w:themeColor="accent1" w:themeShade="BF" w:sz="4" w:space="10"/>
        <w:bottom w:val="single" w:color="486A94" w:themeColor="accent1" w:themeShade="BF" w:sz="4" w:space="10"/>
      </w:pBdr>
      <w:spacing w:before="360" w:after="360"/>
      <w:ind w:left="864" w:right="864"/>
      <w:jc w:val="center"/>
    </w:pPr>
    <w:rPr>
      <w:i/>
      <w:iCs/>
      <w:color w:val="486A94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27C87"/>
    <w:rPr>
      <w:i/>
      <w:iCs/>
      <w:color w:val="486A9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486A94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color="6E90B9" w:themeColor="accent1" w:sz="2" w:space="10"/>
        <w:left w:val="single" w:color="6E90B9" w:themeColor="accent1" w:sz="2" w:space="10"/>
        <w:bottom w:val="single" w:color="6E90B9" w:themeColor="accent1" w:sz="2" w:space="10"/>
        <w:right w:val="single" w:color="6E90B9" w:themeColor="accent1" w:sz="2" w:space="10"/>
      </w:pBdr>
      <w:ind w:left="1152" w:right="1152"/>
    </w:pPr>
    <w:rPr>
      <w:i/>
      <w:iCs/>
      <w:color w:val="6E90B9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A2F5B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styleId="DateChar" w:customStyle="1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hAnsiTheme="majorHAnsi" w:eastAsiaTheme="majorEastAsia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rsid w:val="00827C87"/>
    <w:rPr>
      <w:rFonts w:asciiTheme="majorHAnsi" w:hAnsiTheme="majorHAnsi"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styleId="SalutationChar" w:customStyle="1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2E8F1" w:themeFill="accent1" w:themeFillTint="33"/>
    </w:tcPr>
    <w:tblStylePr w:type="firstRow">
      <w:rPr>
        <w:b/>
        <w:bCs/>
      </w:rPr>
      <w:tblPr/>
      <w:tcPr>
        <w:shd w:val="clear" w:color="auto" w:fill="C5D2E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D2E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86A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86A94" w:themeFill="accent1" w:themeFillShade="BF"/>
      </w:tcPr>
    </w:tblStylePr>
    <w:tblStylePr w:type="band1Vert">
      <w:tblPr/>
      <w:tcPr>
        <w:shd w:val="clear" w:color="auto" w:fill="B6C7DC" w:themeFill="accent1" w:themeFillTint="7F"/>
      </w:tcPr>
    </w:tblStylePr>
    <w:tblStylePr w:type="band1Horz">
      <w:tblPr/>
      <w:tcPr>
        <w:shd w:val="clear" w:color="auto" w:fill="B6C7DC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BEB7" w:themeFill="accent2" w:themeFillTint="33"/>
    </w:tcPr>
    <w:tblStylePr w:type="firstRow">
      <w:rPr>
        <w:b/>
        <w:bCs/>
      </w:rPr>
      <w:tblPr/>
      <w:tcPr>
        <w:shd w:val="clear" w:color="auto" w:fill="FF7D7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D7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30A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30A00" w:themeFill="accent2" w:themeFillShade="BF"/>
      </w:tcPr>
    </w:tblStylePr>
    <w:tblStylePr w:type="band1Vert">
      <w:tblPr/>
      <w:tcPr>
        <w:shd w:val="clear" w:color="auto" w:fill="FF5E4D" w:themeFill="accent2" w:themeFillTint="7F"/>
      </w:tcPr>
    </w:tblStylePr>
    <w:tblStylePr w:type="band1Horz">
      <w:tblPr/>
      <w:tcPr>
        <w:shd w:val="clear" w:color="auto" w:fill="FF5E4D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3B2F9" w:themeFill="accent3" w:themeFillTint="33"/>
    </w:tcPr>
    <w:tblStylePr w:type="firstRow">
      <w:rPr>
        <w:b/>
        <w:bCs/>
      </w:rPr>
      <w:tblPr/>
      <w:tcPr>
        <w:shd w:val="clear" w:color="auto" w:fill="C866F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66F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1054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10545" w:themeFill="accent3" w:themeFillShade="BF"/>
      </w:tcPr>
    </w:tblStylePr>
    <w:tblStylePr w:type="band1Vert">
      <w:tblPr/>
      <w:tcPr>
        <w:shd w:val="clear" w:color="auto" w:fill="BA41F0" w:themeFill="accent3" w:themeFillTint="7F"/>
      </w:tcPr>
    </w:tblStylePr>
    <w:tblStylePr w:type="band1Horz">
      <w:tblPr/>
      <w:tcPr>
        <w:shd w:val="clear" w:color="auto" w:fill="BA41F0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FF2D3" w:themeFill="accent4" w:themeFillTint="33"/>
    </w:tcPr>
    <w:tblStylePr w:type="firstRow">
      <w:rPr>
        <w:b/>
        <w:bCs/>
      </w:rPr>
      <w:tblPr/>
      <w:tcPr>
        <w:shd w:val="clear" w:color="auto" w:fill="FFE6A8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6A8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B9D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B9D00" w:themeFill="accent4" w:themeFillShade="BF"/>
      </w:tcPr>
    </w:tblStylePr>
    <w:tblStylePr w:type="band1Vert">
      <w:tblPr/>
      <w:tcPr>
        <w:shd w:val="clear" w:color="auto" w:fill="FFE092" w:themeFill="accent4" w:themeFillTint="7F"/>
      </w:tcPr>
    </w:tblStylePr>
    <w:tblStylePr w:type="band1Horz">
      <w:tblPr/>
      <w:tcPr>
        <w:shd w:val="clear" w:color="auto" w:fill="FFE092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3E8FE" w:themeFill="accent5" w:themeFillTint="33"/>
    </w:tcPr>
    <w:tblStylePr w:type="firstRow">
      <w:rPr>
        <w:b/>
        <w:bCs/>
      </w:rPr>
      <w:tblPr/>
      <w:tcPr>
        <w:shd w:val="clear" w:color="auto" w:fill="C7D1F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D1F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B44F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B44F6" w:themeFill="accent5" w:themeFillShade="BF"/>
      </w:tcPr>
    </w:tblStylePr>
    <w:tblStylePr w:type="band1Vert">
      <w:tblPr/>
      <w:tcPr>
        <w:shd w:val="clear" w:color="auto" w:fill="BAC6FC" w:themeFill="accent5" w:themeFillTint="7F"/>
      </w:tcPr>
    </w:tblStylePr>
    <w:tblStylePr w:type="band1Horz">
      <w:tblPr/>
      <w:tcPr>
        <w:shd w:val="clear" w:color="auto" w:fill="BAC6FC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6F8FB" w:themeFill="accent6" w:themeFillTint="33"/>
    </w:tcPr>
    <w:tblStylePr w:type="firstRow">
      <w:rPr>
        <w:b/>
        <w:bCs/>
      </w:rPr>
      <w:tblPr/>
      <w:tcPr>
        <w:shd w:val="clear" w:color="auto" w:fill="EDF1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F1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4A5C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4A5C8" w:themeFill="accent6" w:themeFillShade="BF"/>
      </w:tcPr>
    </w:tblStylePr>
    <w:tblStylePr w:type="band1Vert">
      <w:tblPr/>
      <w:tcPr>
        <w:shd w:val="clear" w:color="auto" w:fill="E8EEF5" w:themeFill="accent6" w:themeFillTint="7F"/>
      </w:tcPr>
    </w:tblStylePr>
    <w:tblStylePr w:type="band1Horz">
      <w:tblPr/>
      <w:tcPr>
        <w:shd w:val="clear" w:color="auto" w:fill="E8EEF5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B0B00" w:themeFill="accent2" w:themeFillShade="CC"/>
      </w:tcPr>
    </w:tblStylePr>
    <w:tblStylePr w:type="lastRow">
      <w:rPr>
        <w:b/>
        <w:bCs/>
        <w:color w:val="7B0B00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B0B00" w:themeFill="accent2" w:themeFillShade="CC"/>
      </w:tcPr>
    </w:tblStylePr>
    <w:tblStylePr w:type="lastRow">
      <w:rPr>
        <w:b/>
        <w:bCs/>
        <w:color w:val="7B0B00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3ED" w:themeFill="accent1" w:themeFillTint="3F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FD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B0B00" w:themeFill="accent2" w:themeFillShade="CC"/>
      </w:tcPr>
    </w:tblStylePr>
    <w:tblStylePr w:type="lastRow">
      <w:rPr>
        <w:b/>
        <w:bCs/>
        <w:color w:val="7B0B00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A7" w:themeFill="accent2" w:themeFillTint="3F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D9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EAA800" w:themeFill="accent4" w:themeFillShade="CC"/>
      </w:tcPr>
    </w:tblStylePr>
    <w:tblStylePr w:type="lastRow">
      <w:rPr>
        <w:b/>
        <w:bCs/>
        <w:color w:val="EAA800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A0F8" w:themeFill="accent3" w:themeFillTint="3F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5054A" w:themeFill="accent3" w:themeFillShade="CC"/>
      </w:tcPr>
    </w:tblStylePr>
    <w:tblStylePr w:type="lastRow">
      <w:rPr>
        <w:b/>
        <w:bCs/>
        <w:color w:val="35054A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4" w:themeFillTint="3F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4B0CF" w:themeFill="accent6" w:themeFillShade="CC"/>
      </w:tcPr>
    </w:tblStylePr>
    <w:tblStylePr w:type="lastRow">
      <w:rPr>
        <w:b/>
        <w:bCs/>
        <w:color w:val="94B0CF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2FD" w:themeFill="accent5" w:themeFillTint="3F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B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2D53F7" w:themeFill="accent5" w:themeFillShade="CC"/>
      </w:tcPr>
    </w:tblStylePr>
    <w:tblStylePr w:type="lastRow">
      <w:rPr>
        <w:b/>
        <w:bCs/>
        <w:color w:val="2D53F7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6FA" w:themeFill="accent6" w:themeFillTint="3F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A0F00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A0F0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A0F00" w:themeColor="accent2" w:sz="24" w:space="0"/>
        <w:left w:val="single" w:color="6E90B9" w:themeColor="accent1" w:sz="4" w:space="0"/>
        <w:bottom w:val="single" w:color="6E90B9" w:themeColor="accent1" w:sz="4" w:space="0"/>
        <w:right w:val="single" w:color="6E90B9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A0F0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39557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395577" w:themeColor="accent1" w:themeShade="99" w:sz="4" w:space="0"/>
          <w:insideV w:val="nil"/>
        </w:tcBorders>
        <w:shd w:val="clear" w:color="auto" w:fill="39557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5577" w:themeFill="accent1" w:themeFillShade="99"/>
      </w:tcPr>
    </w:tblStylePr>
    <w:tblStylePr w:type="band1Vert">
      <w:tblPr/>
      <w:tcPr>
        <w:shd w:val="clear" w:color="auto" w:fill="C5D2E3" w:themeFill="accent1" w:themeFillTint="66"/>
      </w:tcPr>
    </w:tblStylePr>
    <w:tblStylePr w:type="band1Horz">
      <w:tblPr/>
      <w:tcPr>
        <w:shd w:val="clear" w:color="auto" w:fill="B6C7D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A0F00" w:themeColor="accent2" w:sz="24" w:space="0"/>
        <w:left w:val="single" w:color="9A0F00" w:themeColor="accent2" w:sz="4" w:space="0"/>
        <w:bottom w:val="single" w:color="9A0F00" w:themeColor="accent2" w:sz="4" w:space="0"/>
        <w:right w:val="single" w:color="9A0F00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DFD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A0F0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C08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C0800" w:themeColor="accent2" w:themeShade="99" w:sz="4" w:space="0"/>
          <w:insideV w:val="nil"/>
        </w:tcBorders>
        <w:shd w:val="clear" w:color="auto" w:fill="5C08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0800" w:themeFill="accent2" w:themeFillShade="99"/>
      </w:tcPr>
    </w:tblStylePr>
    <w:tblStylePr w:type="band1Vert">
      <w:tblPr/>
      <w:tcPr>
        <w:shd w:val="clear" w:color="auto" w:fill="FF7D70" w:themeFill="accent2" w:themeFillTint="66"/>
      </w:tcPr>
    </w:tblStylePr>
    <w:tblStylePr w:type="band1Horz">
      <w:tblPr/>
      <w:tcPr>
        <w:shd w:val="clear" w:color="auto" w:fill="FF5E4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226" w:themeColor="accent4" w:sz="24" w:space="0"/>
        <w:left w:val="single" w:color="43075D" w:themeColor="accent3" w:sz="4" w:space="0"/>
        <w:bottom w:val="single" w:color="43075D" w:themeColor="accent3" w:sz="4" w:space="0"/>
        <w:right w:val="single" w:color="43075D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D9F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C226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043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0437" w:themeColor="accent3" w:themeShade="99" w:sz="4" w:space="0"/>
          <w:insideV w:val="nil"/>
        </w:tcBorders>
        <w:shd w:val="clear" w:color="auto" w:fill="27043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0437" w:themeFill="accent3" w:themeFillShade="99"/>
      </w:tcPr>
    </w:tblStylePr>
    <w:tblStylePr w:type="band1Vert">
      <w:tblPr/>
      <w:tcPr>
        <w:shd w:val="clear" w:color="auto" w:fill="C866F3" w:themeFill="accent3" w:themeFillTint="66"/>
      </w:tcPr>
    </w:tblStylePr>
    <w:tblStylePr w:type="band1Horz">
      <w:tblPr/>
      <w:tcPr>
        <w:shd w:val="clear" w:color="auto" w:fill="BA41F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3075D" w:themeColor="accent3" w:sz="24" w:space="0"/>
        <w:left w:val="single" w:color="FFC226" w:themeColor="accent4" w:sz="4" w:space="0"/>
        <w:bottom w:val="single" w:color="FFC226" w:themeColor="accent4" w:sz="4" w:space="0"/>
        <w:right w:val="single" w:color="FFC226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8E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3075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AF7E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AF7E00" w:themeColor="accent4" w:themeShade="99" w:sz="4" w:space="0"/>
          <w:insideV w:val="nil"/>
        </w:tcBorders>
        <w:shd w:val="clear" w:color="auto" w:fill="AF7E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7E00" w:themeFill="accent4" w:themeFillShade="99"/>
      </w:tcPr>
    </w:tblStylePr>
    <w:tblStylePr w:type="band1Vert">
      <w:tblPr/>
      <w:tcPr>
        <w:shd w:val="clear" w:color="auto" w:fill="FFE6A8" w:themeFill="accent4" w:themeFillTint="66"/>
      </w:tcPr>
    </w:tblStylePr>
    <w:tblStylePr w:type="band1Horz">
      <w:tblPr/>
      <w:tcPr>
        <w:shd w:val="clear" w:color="auto" w:fill="FFE09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2DEEB" w:themeColor="accent6" w:sz="24" w:space="0"/>
        <w:left w:val="single" w:color="758EFA" w:themeColor="accent5" w:sz="4" w:space="0"/>
        <w:bottom w:val="single" w:color="758EFA" w:themeColor="accent5" w:sz="4" w:space="0"/>
        <w:right w:val="single" w:color="758EFA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1F3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2DEE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72DD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72DD4" w:themeColor="accent5" w:themeShade="99" w:sz="4" w:space="0"/>
          <w:insideV w:val="nil"/>
        </w:tcBorders>
        <w:shd w:val="clear" w:color="auto" w:fill="072DD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2DD4" w:themeFill="accent5" w:themeFillShade="99"/>
      </w:tcPr>
    </w:tblStylePr>
    <w:tblStylePr w:type="band1Vert">
      <w:tblPr/>
      <w:tcPr>
        <w:shd w:val="clear" w:color="auto" w:fill="C7D1FD" w:themeFill="accent5" w:themeFillTint="66"/>
      </w:tcPr>
    </w:tblStylePr>
    <w:tblStylePr w:type="band1Horz">
      <w:tblPr/>
      <w:tcPr>
        <w:shd w:val="clear" w:color="auto" w:fill="BAC6F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58EFA" w:themeColor="accent5" w:sz="24" w:space="0"/>
        <w:left w:val="single" w:color="D2DEEB" w:themeColor="accent6" w:sz="4" w:space="0"/>
        <w:bottom w:val="single" w:color="D2DEEB" w:themeColor="accent6" w:sz="4" w:space="0"/>
        <w:right w:val="single" w:color="D2DEEB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FB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58EF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683B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683B4" w:themeColor="accent6" w:themeShade="99" w:sz="4" w:space="0"/>
          <w:insideV w:val="nil"/>
        </w:tcBorders>
        <w:shd w:val="clear" w:color="auto" w:fill="5683B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3B4" w:themeFill="accent6" w:themeFillShade="99"/>
      </w:tcPr>
    </w:tblStylePr>
    <w:tblStylePr w:type="band1Vert">
      <w:tblPr/>
      <w:tcPr>
        <w:shd w:val="clear" w:color="auto" w:fill="EDF1F7" w:themeFill="accent6" w:themeFillTint="66"/>
      </w:tcPr>
    </w:tblStylePr>
    <w:tblStylePr w:type="band1Horz">
      <w:tblPr/>
      <w:tcPr>
        <w:shd w:val="clear" w:color="auto" w:fill="E8EE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90B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F4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486A94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486A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6A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6A94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A0F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C07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30A00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30A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A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A00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3075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1032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0545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054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054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0545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22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168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DB9D00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DB9D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9D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9D00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8EF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625B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B44F6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B44F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44F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44F6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2DE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46C9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84A5C8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84A5C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5C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5C8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C5D2E3" w:themeColor="accent1" w:themeTint="66" w:sz="4" w:space="0"/>
        <w:left w:val="single" w:color="C5D2E3" w:themeColor="accent1" w:themeTint="66" w:sz="4" w:space="0"/>
        <w:bottom w:val="single" w:color="C5D2E3" w:themeColor="accent1" w:themeTint="66" w:sz="4" w:space="0"/>
        <w:right w:val="single" w:color="C5D2E3" w:themeColor="accent1" w:themeTint="66" w:sz="4" w:space="0"/>
        <w:insideH w:val="single" w:color="C5D2E3" w:themeColor="accent1" w:themeTint="66" w:sz="4" w:space="0"/>
        <w:insideV w:val="single" w:color="C5D2E3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A8BCD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BCD5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7D70" w:themeColor="accent2" w:themeTint="66" w:sz="4" w:space="0"/>
        <w:left w:val="single" w:color="FF7D70" w:themeColor="accent2" w:themeTint="66" w:sz="4" w:space="0"/>
        <w:bottom w:val="single" w:color="FF7D70" w:themeColor="accent2" w:themeTint="66" w:sz="4" w:space="0"/>
        <w:right w:val="single" w:color="FF7D70" w:themeColor="accent2" w:themeTint="66" w:sz="4" w:space="0"/>
        <w:insideH w:val="single" w:color="FF7D70" w:themeColor="accent2" w:themeTint="66" w:sz="4" w:space="0"/>
        <w:insideV w:val="single" w:color="FF7D70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F3D29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3D29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C866F3" w:themeColor="accent3" w:themeTint="66" w:sz="4" w:space="0"/>
        <w:left w:val="single" w:color="C866F3" w:themeColor="accent3" w:themeTint="66" w:sz="4" w:space="0"/>
        <w:bottom w:val="single" w:color="C866F3" w:themeColor="accent3" w:themeTint="66" w:sz="4" w:space="0"/>
        <w:right w:val="single" w:color="C866F3" w:themeColor="accent3" w:themeTint="66" w:sz="4" w:space="0"/>
        <w:insideH w:val="single" w:color="C866F3" w:themeColor="accent3" w:themeTint="66" w:sz="4" w:space="0"/>
        <w:insideV w:val="single" w:color="C866F3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D1AE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D1AE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E6A8" w:themeColor="accent4" w:themeTint="66" w:sz="4" w:space="0"/>
        <w:left w:val="single" w:color="FFE6A8" w:themeColor="accent4" w:themeTint="66" w:sz="4" w:space="0"/>
        <w:bottom w:val="single" w:color="FFE6A8" w:themeColor="accent4" w:themeTint="66" w:sz="4" w:space="0"/>
        <w:right w:val="single" w:color="FFE6A8" w:themeColor="accent4" w:themeTint="66" w:sz="4" w:space="0"/>
        <w:insideH w:val="single" w:color="FFE6A8" w:themeColor="accent4" w:themeTint="66" w:sz="4" w:space="0"/>
        <w:insideV w:val="single" w:color="FFE6A8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FFDA7C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A7C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C7D1FD" w:themeColor="accent5" w:themeTint="66" w:sz="4" w:space="0"/>
        <w:left w:val="single" w:color="C7D1FD" w:themeColor="accent5" w:themeTint="66" w:sz="4" w:space="0"/>
        <w:bottom w:val="single" w:color="C7D1FD" w:themeColor="accent5" w:themeTint="66" w:sz="4" w:space="0"/>
        <w:right w:val="single" w:color="C7D1FD" w:themeColor="accent5" w:themeTint="66" w:sz="4" w:space="0"/>
        <w:insideH w:val="single" w:color="C7D1FD" w:themeColor="accent5" w:themeTint="66" w:sz="4" w:space="0"/>
        <w:insideV w:val="single" w:color="C7D1FD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ACBAFC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CBAF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color="EDF1F7" w:themeColor="accent6" w:themeTint="66" w:sz="4" w:space="0"/>
        <w:left w:val="single" w:color="EDF1F7" w:themeColor="accent6" w:themeTint="66" w:sz="4" w:space="0"/>
        <w:bottom w:val="single" w:color="EDF1F7" w:themeColor="accent6" w:themeTint="66" w:sz="4" w:space="0"/>
        <w:right w:val="single" w:color="EDF1F7" w:themeColor="accent6" w:themeTint="66" w:sz="4" w:space="0"/>
        <w:insideH w:val="single" w:color="EDF1F7" w:themeColor="accent6" w:themeTint="66" w:sz="4" w:space="0"/>
        <w:insideV w:val="single" w:color="EDF1F7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E4EBF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4EBF3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A8BCD5" w:themeColor="accent1" w:themeTint="99" w:sz="2" w:space="0"/>
        <w:bottom w:val="single" w:color="A8BCD5" w:themeColor="accent1" w:themeTint="99" w:sz="2" w:space="0"/>
        <w:insideH w:val="single" w:color="A8BCD5" w:themeColor="accent1" w:themeTint="99" w:sz="2" w:space="0"/>
        <w:insideV w:val="single" w:color="A8BCD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8BCD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8BCD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3D29" w:themeColor="accent2" w:themeTint="99" w:sz="2" w:space="0"/>
        <w:bottom w:val="single" w:color="FF3D29" w:themeColor="accent2" w:themeTint="99" w:sz="2" w:space="0"/>
        <w:insideH w:val="single" w:color="FF3D29" w:themeColor="accent2" w:themeTint="99" w:sz="2" w:space="0"/>
        <w:insideV w:val="single" w:color="FF3D29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3D29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3D29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AD1AED" w:themeColor="accent3" w:themeTint="99" w:sz="2" w:space="0"/>
        <w:bottom w:val="single" w:color="AD1AED" w:themeColor="accent3" w:themeTint="99" w:sz="2" w:space="0"/>
        <w:insideH w:val="single" w:color="AD1AED" w:themeColor="accent3" w:themeTint="99" w:sz="2" w:space="0"/>
        <w:insideV w:val="single" w:color="AD1AED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D1AED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D1AED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A7C" w:themeColor="accent4" w:themeTint="99" w:sz="2" w:space="0"/>
        <w:bottom w:val="single" w:color="FFDA7C" w:themeColor="accent4" w:themeTint="99" w:sz="2" w:space="0"/>
        <w:insideH w:val="single" w:color="FFDA7C" w:themeColor="accent4" w:themeTint="99" w:sz="2" w:space="0"/>
        <w:insideV w:val="single" w:color="FFDA7C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FFDA7C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FFDA7C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ACBAFC" w:themeColor="accent5" w:themeTint="99" w:sz="2" w:space="0"/>
        <w:bottom w:val="single" w:color="ACBAFC" w:themeColor="accent5" w:themeTint="99" w:sz="2" w:space="0"/>
        <w:insideH w:val="single" w:color="ACBAFC" w:themeColor="accent5" w:themeTint="99" w:sz="2" w:space="0"/>
        <w:insideV w:val="single" w:color="ACBAFC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CBAF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CBAF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E4EBF3" w:themeColor="accent6" w:themeTint="99" w:sz="2" w:space="0"/>
        <w:bottom w:val="single" w:color="E4EBF3" w:themeColor="accent6" w:themeTint="99" w:sz="2" w:space="0"/>
        <w:insideH w:val="single" w:color="E4EBF3" w:themeColor="accent6" w:themeTint="99" w:sz="2" w:space="0"/>
        <w:insideV w:val="single" w:color="E4EBF3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4EBF3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4EBF3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A8BCD5" w:themeColor="accent1" w:themeTint="99" w:sz="4" w:space="0"/>
        <w:left w:val="single" w:color="A8BCD5" w:themeColor="accent1" w:themeTint="99" w:sz="4" w:space="0"/>
        <w:bottom w:val="single" w:color="A8BCD5" w:themeColor="accent1" w:themeTint="99" w:sz="4" w:space="0"/>
        <w:right w:val="single" w:color="A8BCD5" w:themeColor="accent1" w:themeTint="99" w:sz="4" w:space="0"/>
        <w:insideH w:val="single" w:color="A8BCD5" w:themeColor="accent1" w:themeTint="99" w:sz="4" w:space="0"/>
        <w:insideV w:val="single" w:color="A8BCD5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  <w:tblStylePr w:type="neCell">
      <w:tblPr/>
      <w:tcPr>
        <w:tcBorders>
          <w:bottom w:val="single" w:color="A8BCD5" w:themeColor="accent1" w:themeTint="99" w:sz="4" w:space="0"/>
        </w:tcBorders>
      </w:tcPr>
    </w:tblStylePr>
    <w:tblStylePr w:type="nwCell">
      <w:tblPr/>
      <w:tcPr>
        <w:tcBorders>
          <w:bottom w:val="single" w:color="A8BCD5" w:themeColor="accent1" w:themeTint="99" w:sz="4" w:space="0"/>
        </w:tcBorders>
      </w:tcPr>
    </w:tblStylePr>
    <w:tblStylePr w:type="seCell">
      <w:tblPr/>
      <w:tcPr>
        <w:tcBorders>
          <w:top w:val="single" w:color="A8BCD5" w:themeColor="accent1" w:themeTint="99" w:sz="4" w:space="0"/>
        </w:tcBorders>
      </w:tcPr>
    </w:tblStylePr>
    <w:tblStylePr w:type="swCell">
      <w:tblPr/>
      <w:tcPr>
        <w:tcBorders>
          <w:top w:val="single" w:color="A8BCD5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3D29" w:themeColor="accent2" w:themeTint="99" w:sz="4" w:space="0"/>
        <w:left w:val="single" w:color="FF3D29" w:themeColor="accent2" w:themeTint="99" w:sz="4" w:space="0"/>
        <w:bottom w:val="single" w:color="FF3D29" w:themeColor="accent2" w:themeTint="99" w:sz="4" w:space="0"/>
        <w:right w:val="single" w:color="FF3D29" w:themeColor="accent2" w:themeTint="99" w:sz="4" w:space="0"/>
        <w:insideH w:val="single" w:color="FF3D29" w:themeColor="accent2" w:themeTint="99" w:sz="4" w:space="0"/>
        <w:insideV w:val="single" w:color="FF3D29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  <w:tblStylePr w:type="neCell">
      <w:tblPr/>
      <w:tcPr>
        <w:tcBorders>
          <w:bottom w:val="single" w:color="FF3D29" w:themeColor="accent2" w:themeTint="99" w:sz="4" w:space="0"/>
        </w:tcBorders>
      </w:tcPr>
    </w:tblStylePr>
    <w:tblStylePr w:type="nwCell">
      <w:tblPr/>
      <w:tcPr>
        <w:tcBorders>
          <w:bottom w:val="single" w:color="FF3D29" w:themeColor="accent2" w:themeTint="99" w:sz="4" w:space="0"/>
        </w:tcBorders>
      </w:tcPr>
    </w:tblStylePr>
    <w:tblStylePr w:type="seCell">
      <w:tblPr/>
      <w:tcPr>
        <w:tcBorders>
          <w:top w:val="single" w:color="FF3D29" w:themeColor="accent2" w:themeTint="99" w:sz="4" w:space="0"/>
        </w:tcBorders>
      </w:tcPr>
    </w:tblStylePr>
    <w:tblStylePr w:type="swCell">
      <w:tblPr/>
      <w:tcPr>
        <w:tcBorders>
          <w:top w:val="single" w:color="FF3D29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AD1AED" w:themeColor="accent3" w:themeTint="99" w:sz="4" w:space="0"/>
        <w:left w:val="single" w:color="AD1AED" w:themeColor="accent3" w:themeTint="99" w:sz="4" w:space="0"/>
        <w:bottom w:val="single" w:color="AD1AED" w:themeColor="accent3" w:themeTint="99" w:sz="4" w:space="0"/>
        <w:right w:val="single" w:color="AD1AED" w:themeColor="accent3" w:themeTint="99" w:sz="4" w:space="0"/>
        <w:insideH w:val="single" w:color="AD1AED" w:themeColor="accent3" w:themeTint="99" w:sz="4" w:space="0"/>
        <w:insideV w:val="single" w:color="AD1AE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  <w:tblStylePr w:type="neCell">
      <w:tblPr/>
      <w:tcPr>
        <w:tcBorders>
          <w:bottom w:val="single" w:color="AD1AED" w:themeColor="accent3" w:themeTint="99" w:sz="4" w:space="0"/>
        </w:tcBorders>
      </w:tcPr>
    </w:tblStylePr>
    <w:tblStylePr w:type="nwCell">
      <w:tblPr/>
      <w:tcPr>
        <w:tcBorders>
          <w:bottom w:val="single" w:color="AD1AED" w:themeColor="accent3" w:themeTint="99" w:sz="4" w:space="0"/>
        </w:tcBorders>
      </w:tcPr>
    </w:tblStylePr>
    <w:tblStylePr w:type="seCell">
      <w:tblPr/>
      <w:tcPr>
        <w:tcBorders>
          <w:top w:val="single" w:color="AD1AED" w:themeColor="accent3" w:themeTint="99" w:sz="4" w:space="0"/>
        </w:tcBorders>
      </w:tcPr>
    </w:tblStylePr>
    <w:tblStylePr w:type="swCell">
      <w:tblPr/>
      <w:tcPr>
        <w:tcBorders>
          <w:top w:val="single" w:color="AD1AED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A7C" w:themeColor="accent4" w:themeTint="99" w:sz="4" w:space="0"/>
        <w:left w:val="single" w:color="FFDA7C" w:themeColor="accent4" w:themeTint="99" w:sz="4" w:space="0"/>
        <w:bottom w:val="single" w:color="FFDA7C" w:themeColor="accent4" w:themeTint="99" w:sz="4" w:space="0"/>
        <w:right w:val="single" w:color="FFDA7C" w:themeColor="accent4" w:themeTint="99" w:sz="4" w:space="0"/>
        <w:insideH w:val="single" w:color="FFDA7C" w:themeColor="accent4" w:themeTint="99" w:sz="4" w:space="0"/>
        <w:insideV w:val="single" w:color="FFDA7C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  <w:tblStylePr w:type="neCell">
      <w:tblPr/>
      <w:tcPr>
        <w:tcBorders>
          <w:bottom w:val="single" w:color="FFDA7C" w:themeColor="accent4" w:themeTint="99" w:sz="4" w:space="0"/>
        </w:tcBorders>
      </w:tcPr>
    </w:tblStylePr>
    <w:tblStylePr w:type="nwCell">
      <w:tblPr/>
      <w:tcPr>
        <w:tcBorders>
          <w:bottom w:val="single" w:color="FFDA7C" w:themeColor="accent4" w:themeTint="99" w:sz="4" w:space="0"/>
        </w:tcBorders>
      </w:tcPr>
    </w:tblStylePr>
    <w:tblStylePr w:type="seCell">
      <w:tblPr/>
      <w:tcPr>
        <w:tcBorders>
          <w:top w:val="single" w:color="FFDA7C" w:themeColor="accent4" w:themeTint="99" w:sz="4" w:space="0"/>
        </w:tcBorders>
      </w:tcPr>
    </w:tblStylePr>
    <w:tblStylePr w:type="swCell">
      <w:tblPr/>
      <w:tcPr>
        <w:tcBorders>
          <w:top w:val="single" w:color="FFDA7C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ACBAFC" w:themeColor="accent5" w:themeTint="99" w:sz="4" w:space="0"/>
        <w:left w:val="single" w:color="ACBAFC" w:themeColor="accent5" w:themeTint="99" w:sz="4" w:space="0"/>
        <w:bottom w:val="single" w:color="ACBAFC" w:themeColor="accent5" w:themeTint="99" w:sz="4" w:space="0"/>
        <w:right w:val="single" w:color="ACBAFC" w:themeColor="accent5" w:themeTint="99" w:sz="4" w:space="0"/>
        <w:insideH w:val="single" w:color="ACBAFC" w:themeColor="accent5" w:themeTint="99" w:sz="4" w:space="0"/>
        <w:insideV w:val="single" w:color="ACBAF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  <w:tblStylePr w:type="neCell">
      <w:tblPr/>
      <w:tcPr>
        <w:tcBorders>
          <w:bottom w:val="single" w:color="ACBAFC" w:themeColor="accent5" w:themeTint="99" w:sz="4" w:space="0"/>
        </w:tcBorders>
      </w:tcPr>
    </w:tblStylePr>
    <w:tblStylePr w:type="nwCell">
      <w:tblPr/>
      <w:tcPr>
        <w:tcBorders>
          <w:bottom w:val="single" w:color="ACBAFC" w:themeColor="accent5" w:themeTint="99" w:sz="4" w:space="0"/>
        </w:tcBorders>
      </w:tcPr>
    </w:tblStylePr>
    <w:tblStylePr w:type="seCell">
      <w:tblPr/>
      <w:tcPr>
        <w:tcBorders>
          <w:top w:val="single" w:color="ACBAFC" w:themeColor="accent5" w:themeTint="99" w:sz="4" w:space="0"/>
        </w:tcBorders>
      </w:tcPr>
    </w:tblStylePr>
    <w:tblStylePr w:type="swCell">
      <w:tblPr/>
      <w:tcPr>
        <w:tcBorders>
          <w:top w:val="single" w:color="ACBAFC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E4EBF3" w:themeColor="accent6" w:themeTint="99" w:sz="4" w:space="0"/>
        <w:left w:val="single" w:color="E4EBF3" w:themeColor="accent6" w:themeTint="99" w:sz="4" w:space="0"/>
        <w:bottom w:val="single" w:color="E4EBF3" w:themeColor="accent6" w:themeTint="99" w:sz="4" w:space="0"/>
        <w:right w:val="single" w:color="E4EBF3" w:themeColor="accent6" w:themeTint="99" w:sz="4" w:space="0"/>
        <w:insideH w:val="single" w:color="E4EBF3" w:themeColor="accent6" w:themeTint="99" w:sz="4" w:space="0"/>
        <w:insideV w:val="single" w:color="E4EBF3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  <w:tblStylePr w:type="neCell">
      <w:tblPr/>
      <w:tcPr>
        <w:tcBorders>
          <w:bottom w:val="single" w:color="E4EBF3" w:themeColor="accent6" w:themeTint="99" w:sz="4" w:space="0"/>
        </w:tcBorders>
      </w:tcPr>
    </w:tblStylePr>
    <w:tblStylePr w:type="nwCell">
      <w:tblPr/>
      <w:tcPr>
        <w:tcBorders>
          <w:bottom w:val="single" w:color="E4EBF3" w:themeColor="accent6" w:themeTint="99" w:sz="4" w:space="0"/>
        </w:tcBorders>
      </w:tcPr>
    </w:tblStylePr>
    <w:tblStylePr w:type="seCell">
      <w:tblPr/>
      <w:tcPr>
        <w:tcBorders>
          <w:top w:val="single" w:color="E4EBF3" w:themeColor="accent6" w:themeTint="99" w:sz="4" w:space="0"/>
        </w:tcBorders>
      </w:tcPr>
    </w:tblStylePr>
    <w:tblStylePr w:type="swCell">
      <w:tblPr/>
      <w:tcPr>
        <w:tcBorders>
          <w:top w:val="single" w:color="E4EBF3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A8BCD5" w:themeColor="accent1" w:themeTint="99" w:sz="4" w:space="0"/>
        <w:left w:val="single" w:color="A8BCD5" w:themeColor="accent1" w:themeTint="99" w:sz="4" w:space="0"/>
        <w:bottom w:val="single" w:color="A8BCD5" w:themeColor="accent1" w:themeTint="99" w:sz="4" w:space="0"/>
        <w:right w:val="single" w:color="A8BCD5" w:themeColor="accent1" w:themeTint="99" w:sz="4" w:space="0"/>
        <w:insideH w:val="single" w:color="A8BCD5" w:themeColor="accent1" w:themeTint="99" w:sz="4" w:space="0"/>
        <w:insideV w:val="single" w:color="A8BCD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E90B9" w:themeColor="accent1" w:sz="4" w:space="0"/>
          <w:left w:val="single" w:color="6E90B9" w:themeColor="accent1" w:sz="4" w:space="0"/>
          <w:bottom w:val="single" w:color="6E90B9" w:themeColor="accent1" w:sz="4" w:space="0"/>
          <w:right w:val="single" w:color="6E90B9" w:themeColor="accent1" w:sz="4" w:space="0"/>
          <w:insideH w:val="nil"/>
          <w:insideV w:val="nil"/>
        </w:tcBorders>
        <w:shd w:val="clear" w:color="auto" w:fill="6E90B9" w:themeFill="accent1"/>
      </w:tcPr>
    </w:tblStylePr>
    <w:tblStylePr w:type="lastRow">
      <w:rPr>
        <w:b/>
        <w:bCs/>
      </w:rPr>
      <w:tblPr/>
      <w:tcPr>
        <w:tcBorders>
          <w:top w:val="double" w:color="6E90B9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3D29" w:themeColor="accent2" w:themeTint="99" w:sz="4" w:space="0"/>
        <w:left w:val="single" w:color="FF3D29" w:themeColor="accent2" w:themeTint="99" w:sz="4" w:space="0"/>
        <w:bottom w:val="single" w:color="FF3D29" w:themeColor="accent2" w:themeTint="99" w:sz="4" w:space="0"/>
        <w:right w:val="single" w:color="FF3D29" w:themeColor="accent2" w:themeTint="99" w:sz="4" w:space="0"/>
        <w:insideH w:val="single" w:color="FF3D29" w:themeColor="accent2" w:themeTint="99" w:sz="4" w:space="0"/>
        <w:insideV w:val="single" w:color="FF3D29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A0F00" w:themeColor="accent2" w:sz="4" w:space="0"/>
          <w:left w:val="single" w:color="9A0F00" w:themeColor="accent2" w:sz="4" w:space="0"/>
          <w:bottom w:val="single" w:color="9A0F00" w:themeColor="accent2" w:sz="4" w:space="0"/>
          <w:right w:val="single" w:color="9A0F00" w:themeColor="accent2" w:sz="4" w:space="0"/>
          <w:insideH w:val="nil"/>
          <w:insideV w:val="nil"/>
        </w:tcBorders>
        <w:shd w:val="clear" w:color="auto" w:fill="9A0F00" w:themeFill="accent2"/>
      </w:tcPr>
    </w:tblStylePr>
    <w:tblStylePr w:type="lastRow">
      <w:rPr>
        <w:b/>
        <w:bCs/>
      </w:rPr>
      <w:tblPr/>
      <w:tcPr>
        <w:tcBorders>
          <w:top w:val="double" w:color="9A0F0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AD1AED" w:themeColor="accent3" w:themeTint="99" w:sz="4" w:space="0"/>
        <w:left w:val="single" w:color="AD1AED" w:themeColor="accent3" w:themeTint="99" w:sz="4" w:space="0"/>
        <w:bottom w:val="single" w:color="AD1AED" w:themeColor="accent3" w:themeTint="99" w:sz="4" w:space="0"/>
        <w:right w:val="single" w:color="AD1AED" w:themeColor="accent3" w:themeTint="99" w:sz="4" w:space="0"/>
        <w:insideH w:val="single" w:color="AD1AED" w:themeColor="accent3" w:themeTint="99" w:sz="4" w:space="0"/>
        <w:insideV w:val="single" w:color="AD1AE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3075D" w:themeColor="accent3" w:sz="4" w:space="0"/>
          <w:left w:val="single" w:color="43075D" w:themeColor="accent3" w:sz="4" w:space="0"/>
          <w:bottom w:val="single" w:color="43075D" w:themeColor="accent3" w:sz="4" w:space="0"/>
          <w:right w:val="single" w:color="43075D" w:themeColor="accent3" w:sz="4" w:space="0"/>
          <w:insideH w:val="nil"/>
          <w:insideV w:val="nil"/>
        </w:tcBorders>
        <w:shd w:val="clear" w:color="auto" w:fill="43075D" w:themeFill="accent3"/>
      </w:tcPr>
    </w:tblStylePr>
    <w:tblStylePr w:type="lastRow">
      <w:rPr>
        <w:b/>
        <w:bCs/>
      </w:rPr>
      <w:tblPr/>
      <w:tcPr>
        <w:tcBorders>
          <w:top w:val="double" w:color="43075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A7C" w:themeColor="accent4" w:themeTint="99" w:sz="4" w:space="0"/>
        <w:left w:val="single" w:color="FFDA7C" w:themeColor="accent4" w:themeTint="99" w:sz="4" w:space="0"/>
        <w:bottom w:val="single" w:color="FFDA7C" w:themeColor="accent4" w:themeTint="99" w:sz="4" w:space="0"/>
        <w:right w:val="single" w:color="FFDA7C" w:themeColor="accent4" w:themeTint="99" w:sz="4" w:space="0"/>
        <w:insideH w:val="single" w:color="FFDA7C" w:themeColor="accent4" w:themeTint="99" w:sz="4" w:space="0"/>
        <w:insideV w:val="single" w:color="FFDA7C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226" w:themeColor="accent4" w:sz="4" w:space="0"/>
          <w:left w:val="single" w:color="FFC226" w:themeColor="accent4" w:sz="4" w:space="0"/>
          <w:bottom w:val="single" w:color="FFC226" w:themeColor="accent4" w:sz="4" w:space="0"/>
          <w:right w:val="single" w:color="FFC226" w:themeColor="accent4" w:sz="4" w:space="0"/>
          <w:insideH w:val="nil"/>
          <w:insideV w:val="nil"/>
        </w:tcBorders>
        <w:shd w:val="clear" w:color="auto" w:fill="FFC226" w:themeFill="accent4"/>
      </w:tcPr>
    </w:tblStylePr>
    <w:tblStylePr w:type="lastRow">
      <w:rPr>
        <w:b/>
        <w:bCs/>
      </w:rPr>
      <w:tblPr/>
      <w:tcPr>
        <w:tcBorders>
          <w:top w:val="double" w:color="FFC226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ACBAFC" w:themeColor="accent5" w:themeTint="99" w:sz="4" w:space="0"/>
        <w:left w:val="single" w:color="ACBAFC" w:themeColor="accent5" w:themeTint="99" w:sz="4" w:space="0"/>
        <w:bottom w:val="single" w:color="ACBAFC" w:themeColor="accent5" w:themeTint="99" w:sz="4" w:space="0"/>
        <w:right w:val="single" w:color="ACBAFC" w:themeColor="accent5" w:themeTint="99" w:sz="4" w:space="0"/>
        <w:insideH w:val="single" w:color="ACBAFC" w:themeColor="accent5" w:themeTint="99" w:sz="4" w:space="0"/>
        <w:insideV w:val="single" w:color="ACBAF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58EFA" w:themeColor="accent5" w:sz="4" w:space="0"/>
          <w:left w:val="single" w:color="758EFA" w:themeColor="accent5" w:sz="4" w:space="0"/>
          <w:bottom w:val="single" w:color="758EFA" w:themeColor="accent5" w:sz="4" w:space="0"/>
          <w:right w:val="single" w:color="758EFA" w:themeColor="accent5" w:sz="4" w:space="0"/>
          <w:insideH w:val="nil"/>
          <w:insideV w:val="nil"/>
        </w:tcBorders>
        <w:shd w:val="clear" w:color="auto" w:fill="758EFA" w:themeFill="accent5"/>
      </w:tcPr>
    </w:tblStylePr>
    <w:tblStylePr w:type="lastRow">
      <w:rPr>
        <w:b/>
        <w:bCs/>
      </w:rPr>
      <w:tblPr/>
      <w:tcPr>
        <w:tcBorders>
          <w:top w:val="double" w:color="758EFA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E4EBF3" w:themeColor="accent6" w:themeTint="99" w:sz="4" w:space="0"/>
        <w:left w:val="single" w:color="E4EBF3" w:themeColor="accent6" w:themeTint="99" w:sz="4" w:space="0"/>
        <w:bottom w:val="single" w:color="E4EBF3" w:themeColor="accent6" w:themeTint="99" w:sz="4" w:space="0"/>
        <w:right w:val="single" w:color="E4EBF3" w:themeColor="accent6" w:themeTint="99" w:sz="4" w:space="0"/>
        <w:insideH w:val="single" w:color="E4EBF3" w:themeColor="accent6" w:themeTint="99" w:sz="4" w:space="0"/>
        <w:insideV w:val="single" w:color="E4EBF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2DEEB" w:themeColor="accent6" w:sz="4" w:space="0"/>
          <w:left w:val="single" w:color="D2DEEB" w:themeColor="accent6" w:sz="4" w:space="0"/>
          <w:bottom w:val="single" w:color="D2DEEB" w:themeColor="accent6" w:sz="4" w:space="0"/>
          <w:right w:val="single" w:color="D2DEEB" w:themeColor="accent6" w:sz="4" w:space="0"/>
          <w:insideH w:val="nil"/>
          <w:insideV w:val="nil"/>
        </w:tcBorders>
        <w:shd w:val="clear" w:color="auto" w:fill="D2DEEB" w:themeFill="accent6"/>
      </w:tcPr>
    </w:tblStylePr>
    <w:tblStylePr w:type="lastRow">
      <w:rPr>
        <w:b/>
        <w:bCs/>
      </w:rPr>
      <w:tblPr/>
      <w:tcPr>
        <w:tcBorders>
          <w:top w:val="double" w:color="D2DEE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8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E90B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E90B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E90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E90B9" w:themeFill="accent1"/>
      </w:tcPr>
    </w:tblStylePr>
    <w:tblStylePr w:type="band1Vert">
      <w:tblPr/>
      <w:tcPr>
        <w:shd w:val="clear" w:color="auto" w:fill="C5D2E3" w:themeFill="accent1" w:themeFillTint="66"/>
      </w:tcPr>
    </w:tblStylePr>
    <w:tblStylePr w:type="band1Horz">
      <w:tblPr/>
      <w:tcPr>
        <w:shd w:val="clear" w:color="auto" w:fill="C5D2E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BEB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A0F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A0F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A0F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A0F00" w:themeFill="accent2"/>
      </w:tcPr>
    </w:tblStylePr>
    <w:tblStylePr w:type="band1Vert">
      <w:tblPr/>
      <w:tcPr>
        <w:shd w:val="clear" w:color="auto" w:fill="FF7D70" w:themeFill="accent2" w:themeFillTint="66"/>
      </w:tcPr>
    </w:tblStylePr>
    <w:tblStylePr w:type="band1Horz">
      <w:tblPr/>
      <w:tcPr>
        <w:shd w:val="clear" w:color="auto" w:fill="FF7D70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B2F9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3075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3075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3075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3075D" w:themeFill="accent3"/>
      </w:tcPr>
    </w:tblStylePr>
    <w:tblStylePr w:type="band1Vert">
      <w:tblPr/>
      <w:tcPr>
        <w:shd w:val="clear" w:color="auto" w:fill="C866F3" w:themeFill="accent3" w:themeFillTint="66"/>
      </w:tcPr>
    </w:tblStylePr>
    <w:tblStylePr w:type="band1Horz">
      <w:tblPr/>
      <w:tcPr>
        <w:shd w:val="clear" w:color="auto" w:fill="C866F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FF2D3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22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22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22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226" w:themeFill="accent4"/>
      </w:tcPr>
    </w:tblStylePr>
    <w:tblStylePr w:type="band1Vert">
      <w:tblPr/>
      <w:tcPr>
        <w:shd w:val="clear" w:color="auto" w:fill="FFE6A8" w:themeFill="accent4" w:themeFillTint="66"/>
      </w:tcPr>
    </w:tblStylePr>
    <w:tblStylePr w:type="band1Horz">
      <w:tblPr/>
      <w:tcPr>
        <w:shd w:val="clear" w:color="auto" w:fill="FFE6A8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E8F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8EF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58EF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58EF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58EFA" w:themeFill="accent5"/>
      </w:tcPr>
    </w:tblStylePr>
    <w:tblStylePr w:type="band1Vert">
      <w:tblPr/>
      <w:tcPr>
        <w:shd w:val="clear" w:color="auto" w:fill="C7D1FD" w:themeFill="accent5" w:themeFillTint="66"/>
      </w:tcPr>
    </w:tblStylePr>
    <w:tblStylePr w:type="band1Horz">
      <w:tblPr/>
      <w:tcPr>
        <w:shd w:val="clear" w:color="auto" w:fill="C7D1F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6F8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2DEE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2DEE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2DE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2DEEB" w:themeFill="accent6"/>
      </w:tcPr>
    </w:tblStylePr>
    <w:tblStylePr w:type="band1Vert">
      <w:tblPr/>
      <w:tcPr>
        <w:shd w:val="clear" w:color="auto" w:fill="EDF1F7" w:themeFill="accent6" w:themeFillTint="66"/>
      </w:tcPr>
    </w:tblStylePr>
    <w:tblStylePr w:type="band1Horz">
      <w:tblPr/>
      <w:tcPr>
        <w:shd w:val="clear" w:color="auto" w:fill="EDF1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486A94" w:themeColor="accent1" w:themeShade="BF"/>
    </w:rPr>
    <w:tblPr>
      <w:tblStyleRowBandSize w:val="1"/>
      <w:tblStyleColBandSize w:val="1"/>
      <w:tblBorders>
        <w:top w:val="single" w:color="A8BCD5" w:themeColor="accent1" w:themeTint="99" w:sz="4" w:space="0"/>
        <w:left w:val="single" w:color="A8BCD5" w:themeColor="accent1" w:themeTint="99" w:sz="4" w:space="0"/>
        <w:bottom w:val="single" w:color="A8BCD5" w:themeColor="accent1" w:themeTint="99" w:sz="4" w:space="0"/>
        <w:right w:val="single" w:color="A8BCD5" w:themeColor="accent1" w:themeTint="99" w:sz="4" w:space="0"/>
        <w:insideH w:val="single" w:color="A8BCD5" w:themeColor="accent1" w:themeTint="99" w:sz="4" w:space="0"/>
        <w:insideV w:val="single" w:color="A8BCD5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A8BCD5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8BCD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730A00" w:themeColor="accent2" w:themeShade="BF"/>
    </w:rPr>
    <w:tblPr>
      <w:tblStyleRowBandSize w:val="1"/>
      <w:tblStyleColBandSize w:val="1"/>
      <w:tblBorders>
        <w:top w:val="single" w:color="FF3D29" w:themeColor="accent2" w:themeTint="99" w:sz="4" w:space="0"/>
        <w:left w:val="single" w:color="FF3D29" w:themeColor="accent2" w:themeTint="99" w:sz="4" w:space="0"/>
        <w:bottom w:val="single" w:color="FF3D29" w:themeColor="accent2" w:themeTint="99" w:sz="4" w:space="0"/>
        <w:right w:val="single" w:color="FF3D29" w:themeColor="accent2" w:themeTint="99" w:sz="4" w:space="0"/>
        <w:insideH w:val="single" w:color="FF3D29" w:themeColor="accent2" w:themeTint="99" w:sz="4" w:space="0"/>
        <w:insideV w:val="single" w:color="FF3D29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F3D29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3D29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310545" w:themeColor="accent3" w:themeShade="BF"/>
    </w:rPr>
    <w:tblPr>
      <w:tblStyleRowBandSize w:val="1"/>
      <w:tblStyleColBandSize w:val="1"/>
      <w:tblBorders>
        <w:top w:val="single" w:color="AD1AED" w:themeColor="accent3" w:themeTint="99" w:sz="4" w:space="0"/>
        <w:left w:val="single" w:color="AD1AED" w:themeColor="accent3" w:themeTint="99" w:sz="4" w:space="0"/>
        <w:bottom w:val="single" w:color="AD1AED" w:themeColor="accent3" w:themeTint="99" w:sz="4" w:space="0"/>
        <w:right w:val="single" w:color="AD1AED" w:themeColor="accent3" w:themeTint="99" w:sz="4" w:space="0"/>
        <w:insideH w:val="single" w:color="AD1AED" w:themeColor="accent3" w:themeTint="99" w:sz="4" w:space="0"/>
        <w:insideV w:val="single" w:color="AD1AED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D1AE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D1AE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DB9D00" w:themeColor="accent4" w:themeShade="BF"/>
    </w:rPr>
    <w:tblPr>
      <w:tblStyleRowBandSize w:val="1"/>
      <w:tblStyleColBandSize w:val="1"/>
      <w:tblBorders>
        <w:top w:val="single" w:color="FFDA7C" w:themeColor="accent4" w:themeTint="99" w:sz="4" w:space="0"/>
        <w:left w:val="single" w:color="FFDA7C" w:themeColor="accent4" w:themeTint="99" w:sz="4" w:space="0"/>
        <w:bottom w:val="single" w:color="FFDA7C" w:themeColor="accent4" w:themeTint="99" w:sz="4" w:space="0"/>
        <w:right w:val="single" w:color="FFDA7C" w:themeColor="accent4" w:themeTint="99" w:sz="4" w:space="0"/>
        <w:insideH w:val="single" w:color="FFDA7C" w:themeColor="accent4" w:themeTint="99" w:sz="4" w:space="0"/>
        <w:insideV w:val="single" w:color="FFDA7C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FFDA7C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FDA7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1B44F6" w:themeColor="accent5" w:themeShade="BF"/>
    </w:rPr>
    <w:tblPr>
      <w:tblStyleRowBandSize w:val="1"/>
      <w:tblStyleColBandSize w:val="1"/>
      <w:tblBorders>
        <w:top w:val="single" w:color="ACBAFC" w:themeColor="accent5" w:themeTint="99" w:sz="4" w:space="0"/>
        <w:left w:val="single" w:color="ACBAFC" w:themeColor="accent5" w:themeTint="99" w:sz="4" w:space="0"/>
        <w:bottom w:val="single" w:color="ACBAFC" w:themeColor="accent5" w:themeTint="99" w:sz="4" w:space="0"/>
        <w:right w:val="single" w:color="ACBAFC" w:themeColor="accent5" w:themeTint="99" w:sz="4" w:space="0"/>
        <w:insideH w:val="single" w:color="ACBAFC" w:themeColor="accent5" w:themeTint="99" w:sz="4" w:space="0"/>
        <w:insideV w:val="single" w:color="ACBAFC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ACBAFC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CBAF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84A5C8" w:themeColor="accent6" w:themeShade="BF"/>
    </w:rPr>
    <w:tblPr>
      <w:tblStyleRowBandSize w:val="1"/>
      <w:tblStyleColBandSize w:val="1"/>
      <w:tblBorders>
        <w:top w:val="single" w:color="E4EBF3" w:themeColor="accent6" w:themeTint="99" w:sz="4" w:space="0"/>
        <w:left w:val="single" w:color="E4EBF3" w:themeColor="accent6" w:themeTint="99" w:sz="4" w:space="0"/>
        <w:bottom w:val="single" w:color="E4EBF3" w:themeColor="accent6" w:themeTint="99" w:sz="4" w:space="0"/>
        <w:right w:val="single" w:color="E4EBF3" w:themeColor="accent6" w:themeTint="99" w:sz="4" w:space="0"/>
        <w:insideH w:val="single" w:color="E4EBF3" w:themeColor="accent6" w:themeTint="99" w:sz="4" w:space="0"/>
        <w:insideV w:val="single" w:color="E4EBF3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E4EBF3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4EBF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486A94" w:themeColor="accent1" w:themeShade="BF"/>
    </w:rPr>
    <w:tblPr>
      <w:tblStyleRowBandSize w:val="1"/>
      <w:tblStyleColBandSize w:val="1"/>
      <w:tblBorders>
        <w:top w:val="single" w:color="A8BCD5" w:themeColor="accent1" w:themeTint="99" w:sz="4" w:space="0"/>
        <w:left w:val="single" w:color="A8BCD5" w:themeColor="accent1" w:themeTint="99" w:sz="4" w:space="0"/>
        <w:bottom w:val="single" w:color="A8BCD5" w:themeColor="accent1" w:themeTint="99" w:sz="4" w:space="0"/>
        <w:right w:val="single" w:color="A8BCD5" w:themeColor="accent1" w:themeTint="99" w:sz="4" w:space="0"/>
        <w:insideH w:val="single" w:color="A8BCD5" w:themeColor="accent1" w:themeTint="99" w:sz="4" w:space="0"/>
        <w:insideV w:val="single" w:color="A8BCD5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  <w:tblStylePr w:type="neCell">
      <w:tblPr/>
      <w:tcPr>
        <w:tcBorders>
          <w:bottom w:val="single" w:color="A8BCD5" w:themeColor="accent1" w:themeTint="99" w:sz="4" w:space="0"/>
        </w:tcBorders>
      </w:tcPr>
    </w:tblStylePr>
    <w:tblStylePr w:type="nwCell">
      <w:tblPr/>
      <w:tcPr>
        <w:tcBorders>
          <w:bottom w:val="single" w:color="A8BCD5" w:themeColor="accent1" w:themeTint="99" w:sz="4" w:space="0"/>
        </w:tcBorders>
      </w:tcPr>
    </w:tblStylePr>
    <w:tblStylePr w:type="seCell">
      <w:tblPr/>
      <w:tcPr>
        <w:tcBorders>
          <w:top w:val="single" w:color="A8BCD5" w:themeColor="accent1" w:themeTint="99" w:sz="4" w:space="0"/>
        </w:tcBorders>
      </w:tcPr>
    </w:tblStylePr>
    <w:tblStylePr w:type="swCell">
      <w:tblPr/>
      <w:tcPr>
        <w:tcBorders>
          <w:top w:val="single" w:color="A8BCD5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730A00" w:themeColor="accent2" w:themeShade="BF"/>
    </w:rPr>
    <w:tblPr>
      <w:tblStyleRowBandSize w:val="1"/>
      <w:tblStyleColBandSize w:val="1"/>
      <w:tblBorders>
        <w:top w:val="single" w:color="FF3D29" w:themeColor="accent2" w:themeTint="99" w:sz="4" w:space="0"/>
        <w:left w:val="single" w:color="FF3D29" w:themeColor="accent2" w:themeTint="99" w:sz="4" w:space="0"/>
        <w:bottom w:val="single" w:color="FF3D29" w:themeColor="accent2" w:themeTint="99" w:sz="4" w:space="0"/>
        <w:right w:val="single" w:color="FF3D29" w:themeColor="accent2" w:themeTint="99" w:sz="4" w:space="0"/>
        <w:insideH w:val="single" w:color="FF3D29" w:themeColor="accent2" w:themeTint="99" w:sz="4" w:space="0"/>
        <w:insideV w:val="single" w:color="FF3D29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  <w:tblStylePr w:type="neCell">
      <w:tblPr/>
      <w:tcPr>
        <w:tcBorders>
          <w:bottom w:val="single" w:color="FF3D29" w:themeColor="accent2" w:themeTint="99" w:sz="4" w:space="0"/>
        </w:tcBorders>
      </w:tcPr>
    </w:tblStylePr>
    <w:tblStylePr w:type="nwCell">
      <w:tblPr/>
      <w:tcPr>
        <w:tcBorders>
          <w:bottom w:val="single" w:color="FF3D29" w:themeColor="accent2" w:themeTint="99" w:sz="4" w:space="0"/>
        </w:tcBorders>
      </w:tcPr>
    </w:tblStylePr>
    <w:tblStylePr w:type="seCell">
      <w:tblPr/>
      <w:tcPr>
        <w:tcBorders>
          <w:top w:val="single" w:color="FF3D29" w:themeColor="accent2" w:themeTint="99" w:sz="4" w:space="0"/>
        </w:tcBorders>
      </w:tcPr>
    </w:tblStylePr>
    <w:tblStylePr w:type="swCell">
      <w:tblPr/>
      <w:tcPr>
        <w:tcBorders>
          <w:top w:val="single" w:color="FF3D29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310545" w:themeColor="accent3" w:themeShade="BF"/>
    </w:rPr>
    <w:tblPr>
      <w:tblStyleRowBandSize w:val="1"/>
      <w:tblStyleColBandSize w:val="1"/>
      <w:tblBorders>
        <w:top w:val="single" w:color="AD1AED" w:themeColor="accent3" w:themeTint="99" w:sz="4" w:space="0"/>
        <w:left w:val="single" w:color="AD1AED" w:themeColor="accent3" w:themeTint="99" w:sz="4" w:space="0"/>
        <w:bottom w:val="single" w:color="AD1AED" w:themeColor="accent3" w:themeTint="99" w:sz="4" w:space="0"/>
        <w:right w:val="single" w:color="AD1AED" w:themeColor="accent3" w:themeTint="99" w:sz="4" w:space="0"/>
        <w:insideH w:val="single" w:color="AD1AED" w:themeColor="accent3" w:themeTint="99" w:sz="4" w:space="0"/>
        <w:insideV w:val="single" w:color="AD1AE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  <w:tblStylePr w:type="neCell">
      <w:tblPr/>
      <w:tcPr>
        <w:tcBorders>
          <w:bottom w:val="single" w:color="AD1AED" w:themeColor="accent3" w:themeTint="99" w:sz="4" w:space="0"/>
        </w:tcBorders>
      </w:tcPr>
    </w:tblStylePr>
    <w:tblStylePr w:type="nwCell">
      <w:tblPr/>
      <w:tcPr>
        <w:tcBorders>
          <w:bottom w:val="single" w:color="AD1AED" w:themeColor="accent3" w:themeTint="99" w:sz="4" w:space="0"/>
        </w:tcBorders>
      </w:tcPr>
    </w:tblStylePr>
    <w:tblStylePr w:type="seCell">
      <w:tblPr/>
      <w:tcPr>
        <w:tcBorders>
          <w:top w:val="single" w:color="AD1AED" w:themeColor="accent3" w:themeTint="99" w:sz="4" w:space="0"/>
        </w:tcBorders>
      </w:tcPr>
    </w:tblStylePr>
    <w:tblStylePr w:type="swCell">
      <w:tblPr/>
      <w:tcPr>
        <w:tcBorders>
          <w:top w:val="single" w:color="AD1AED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DB9D00" w:themeColor="accent4" w:themeShade="BF"/>
    </w:rPr>
    <w:tblPr>
      <w:tblStyleRowBandSize w:val="1"/>
      <w:tblStyleColBandSize w:val="1"/>
      <w:tblBorders>
        <w:top w:val="single" w:color="FFDA7C" w:themeColor="accent4" w:themeTint="99" w:sz="4" w:space="0"/>
        <w:left w:val="single" w:color="FFDA7C" w:themeColor="accent4" w:themeTint="99" w:sz="4" w:space="0"/>
        <w:bottom w:val="single" w:color="FFDA7C" w:themeColor="accent4" w:themeTint="99" w:sz="4" w:space="0"/>
        <w:right w:val="single" w:color="FFDA7C" w:themeColor="accent4" w:themeTint="99" w:sz="4" w:space="0"/>
        <w:insideH w:val="single" w:color="FFDA7C" w:themeColor="accent4" w:themeTint="99" w:sz="4" w:space="0"/>
        <w:insideV w:val="single" w:color="FFDA7C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  <w:tblStylePr w:type="neCell">
      <w:tblPr/>
      <w:tcPr>
        <w:tcBorders>
          <w:bottom w:val="single" w:color="FFDA7C" w:themeColor="accent4" w:themeTint="99" w:sz="4" w:space="0"/>
        </w:tcBorders>
      </w:tcPr>
    </w:tblStylePr>
    <w:tblStylePr w:type="nwCell">
      <w:tblPr/>
      <w:tcPr>
        <w:tcBorders>
          <w:bottom w:val="single" w:color="FFDA7C" w:themeColor="accent4" w:themeTint="99" w:sz="4" w:space="0"/>
        </w:tcBorders>
      </w:tcPr>
    </w:tblStylePr>
    <w:tblStylePr w:type="seCell">
      <w:tblPr/>
      <w:tcPr>
        <w:tcBorders>
          <w:top w:val="single" w:color="FFDA7C" w:themeColor="accent4" w:themeTint="99" w:sz="4" w:space="0"/>
        </w:tcBorders>
      </w:tcPr>
    </w:tblStylePr>
    <w:tblStylePr w:type="swCell">
      <w:tblPr/>
      <w:tcPr>
        <w:tcBorders>
          <w:top w:val="single" w:color="FFDA7C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1B44F6" w:themeColor="accent5" w:themeShade="BF"/>
    </w:rPr>
    <w:tblPr>
      <w:tblStyleRowBandSize w:val="1"/>
      <w:tblStyleColBandSize w:val="1"/>
      <w:tblBorders>
        <w:top w:val="single" w:color="ACBAFC" w:themeColor="accent5" w:themeTint="99" w:sz="4" w:space="0"/>
        <w:left w:val="single" w:color="ACBAFC" w:themeColor="accent5" w:themeTint="99" w:sz="4" w:space="0"/>
        <w:bottom w:val="single" w:color="ACBAFC" w:themeColor="accent5" w:themeTint="99" w:sz="4" w:space="0"/>
        <w:right w:val="single" w:color="ACBAFC" w:themeColor="accent5" w:themeTint="99" w:sz="4" w:space="0"/>
        <w:insideH w:val="single" w:color="ACBAFC" w:themeColor="accent5" w:themeTint="99" w:sz="4" w:space="0"/>
        <w:insideV w:val="single" w:color="ACBAFC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  <w:tblStylePr w:type="neCell">
      <w:tblPr/>
      <w:tcPr>
        <w:tcBorders>
          <w:bottom w:val="single" w:color="ACBAFC" w:themeColor="accent5" w:themeTint="99" w:sz="4" w:space="0"/>
        </w:tcBorders>
      </w:tcPr>
    </w:tblStylePr>
    <w:tblStylePr w:type="nwCell">
      <w:tblPr/>
      <w:tcPr>
        <w:tcBorders>
          <w:bottom w:val="single" w:color="ACBAFC" w:themeColor="accent5" w:themeTint="99" w:sz="4" w:space="0"/>
        </w:tcBorders>
      </w:tcPr>
    </w:tblStylePr>
    <w:tblStylePr w:type="seCell">
      <w:tblPr/>
      <w:tcPr>
        <w:tcBorders>
          <w:top w:val="single" w:color="ACBAFC" w:themeColor="accent5" w:themeTint="99" w:sz="4" w:space="0"/>
        </w:tcBorders>
      </w:tcPr>
    </w:tblStylePr>
    <w:tblStylePr w:type="swCell">
      <w:tblPr/>
      <w:tcPr>
        <w:tcBorders>
          <w:top w:val="single" w:color="ACBAFC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84A5C8" w:themeColor="accent6" w:themeShade="BF"/>
    </w:rPr>
    <w:tblPr>
      <w:tblStyleRowBandSize w:val="1"/>
      <w:tblStyleColBandSize w:val="1"/>
      <w:tblBorders>
        <w:top w:val="single" w:color="E4EBF3" w:themeColor="accent6" w:themeTint="99" w:sz="4" w:space="0"/>
        <w:left w:val="single" w:color="E4EBF3" w:themeColor="accent6" w:themeTint="99" w:sz="4" w:space="0"/>
        <w:bottom w:val="single" w:color="E4EBF3" w:themeColor="accent6" w:themeTint="99" w:sz="4" w:space="0"/>
        <w:right w:val="single" w:color="E4EBF3" w:themeColor="accent6" w:themeTint="99" w:sz="4" w:space="0"/>
        <w:insideH w:val="single" w:color="E4EBF3" w:themeColor="accent6" w:themeTint="99" w:sz="4" w:space="0"/>
        <w:insideV w:val="single" w:color="E4EBF3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  <w:tblStylePr w:type="neCell">
      <w:tblPr/>
      <w:tcPr>
        <w:tcBorders>
          <w:bottom w:val="single" w:color="E4EBF3" w:themeColor="accent6" w:themeTint="99" w:sz="4" w:space="0"/>
        </w:tcBorders>
      </w:tcPr>
    </w:tblStylePr>
    <w:tblStylePr w:type="nwCell">
      <w:tblPr/>
      <w:tcPr>
        <w:tcBorders>
          <w:bottom w:val="single" w:color="E4EBF3" w:themeColor="accent6" w:themeTint="99" w:sz="4" w:space="0"/>
        </w:tcBorders>
      </w:tcPr>
    </w:tblStylePr>
    <w:tblStylePr w:type="seCell">
      <w:tblPr/>
      <w:tcPr>
        <w:tcBorders>
          <w:top w:val="single" w:color="E4EBF3" w:themeColor="accent6" w:themeTint="99" w:sz="4" w:space="0"/>
        </w:tcBorders>
      </w:tcPr>
    </w:tblStylePr>
    <w:tblStylePr w:type="swCell">
      <w:tblPr/>
      <w:tcPr>
        <w:tcBorders>
          <w:top w:val="single" w:color="E4EBF3" w:themeColor="accent6" w:themeTint="99" w:sz="4" w:space="0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6E90B9" w:themeColor="accent1" w:sz="8" w:space="0"/>
        <w:left w:val="single" w:color="6E90B9" w:themeColor="accent1" w:sz="8" w:space="0"/>
        <w:bottom w:val="single" w:color="6E90B9" w:themeColor="accent1" w:sz="8" w:space="0"/>
        <w:right w:val="single" w:color="6E90B9" w:themeColor="accent1" w:sz="8" w:space="0"/>
        <w:insideH w:val="single" w:color="6E90B9" w:themeColor="accent1" w:sz="8" w:space="0"/>
        <w:insideV w:val="single" w:color="6E90B9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18" w:space="0"/>
          <w:right w:val="single" w:color="6E90B9" w:themeColor="accent1" w:sz="8" w:space="0"/>
          <w:insideH w:val="nil"/>
          <w:insideV w:val="single" w:color="6E90B9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E90B9" w:themeColor="accent1" w:sz="6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  <w:insideH w:val="nil"/>
          <w:insideV w:val="single" w:color="6E90B9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</w:tcBorders>
      </w:tcPr>
    </w:tblStylePr>
    <w:tblStylePr w:type="band1Vert"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</w:tcBorders>
        <w:shd w:val="clear" w:color="auto" w:fill="DBE3ED" w:themeFill="accent1" w:themeFillTint="3F"/>
      </w:tcPr>
    </w:tblStylePr>
    <w:tblStylePr w:type="band1Horz"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  <w:insideV w:val="single" w:color="6E90B9" w:themeColor="accent1" w:sz="8" w:space="0"/>
        </w:tcBorders>
        <w:shd w:val="clear" w:color="auto" w:fill="DBE3ED" w:themeFill="accent1" w:themeFillTint="3F"/>
      </w:tcPr>
    </w:tblStylePr>
    <w:tblStylePr w:type="band2Horz"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  <w:insideV w:val="single" w:color="6E90B9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9A0F00" w:themeColor="accent2" w:sz="8" w:space="0"/>
        <w:left w:val="single" w:color="9A0F00" w:themeColor="accent2" w:sz="8" w:space="0"/>
        <w:bottom w:val="single" w:color="9A0F00" w:themeColor="accent2" w:sz="8" w:space="0"/>
        <w:right w:val="single" w:color="9A0F00" w:themeColor="accent2" w:sz="8" w:space="0"/>
        <w:insideH w:val="single" w:color="9A0F00" w:themeColor="accent2" w:sz="8" w:space="0"/>
        <w:insideV w:val="single" w:color="9A0F00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18" w:space="0"/>
          <w:right w:val="single" w:color="9A0F00" w:themeColor="accent2" w:sz="8" w:space="0"/>
          <w:insideH w:val="nil"/>
          <w:insideV w:val="single" w:color="9A0F00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A0F00" w:themeColor="accent2" w:sz="6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  <w:insideH w:val="nil"/>
          <w:insideV w:val="single" w:color="9A0F00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</w:tcBorders>
      </w:tcPr>
    </w:tblStylePr>
    <w:tblStylePr w:type="band1Vert"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</w:tcBorders>
        <w:shd w:val="clear" w:color="auto" w:fill="FFAFA7" w:themeFill="accent2" w:themeFillTint="3F"/>
      </w:tcPr>
    </w:tblStylePr>
    <w:tblStylePr w:type="band1Horz"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  <w:insideV w:val="single" w:color="9A0F00" w:themeColor="accent2" w:sz="8" w:space="0"/>
        </w:tcBorders>
        <w:shd w:val="clear" w:color="auto" w:fill="FFAFA7" w:themeFill="accent2" w:themeFillTint="3F"/>
      </w:tcPr>
    </w:tblStylePr>
    <w:tblStylePr w:type="band2Horz"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  <w:insideV w:val="single" w:color="9A0F00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3075D" w:themeColor="accent3" w:sz="8" w:space="0"/>
        <w:left w:val="single" w:color="43075D" w:themeColor="accent3" w:sz="8" w:space="0"/>
        <w:bottom w:val="single" w:color="43075D" w:themeColor="accent3" w:sz="8" w:space="0"/>
        <w:right w:val="single" w:color="43075D" w:themeColor="accent3" w:sz="8" w:space="0"/>
        <w:insideH w:val="single" w:color="43075D" w:themeColor="accent3" w:sz="8" w:space="0"/>
        <w:insideV w:val="single" w:color="43075D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18" w:space="0"/>
          <w:right w:val="single" w:color="43075D" w:themeColor="accent3" w:sz="8" w:space="0"/>
          <w:insideH w:val="nil"/>
          <w:insideV w:val="single" w:color="43075D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3075D" w:themeColor="accent3" w:sz="6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  <w:insideH w:val="nil"/>
          <w:insideV w:val="single" w:color="43075D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</w:tcBorders>
      </w:tcPr>
    </w:tblStylePr>
    <w:tblStylePr w:type="band1Vert"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</w:tcBorders>
        <w:shd w:val="clear" w:color="auto" w:fill="DDA0F8" w:themeFill="accent3" w:themeFillTint="3F"/>
      </w:tcPr>
    </w:tblStylePr>
    <w:tblStylePr w:type="band1Horz"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  <w:insideV w:val="single" w:color="43075D" w:themeColor="accent3" w:sz="8" w:space="0"/>
        </w:tcBorders>
        <w:shd w:val="clear" w:color="auto" w:fill="DDA0F8" w:themeFill="accent3" w:themeFillTint="3F"/>
      </w:tcPr>
    </w:tblStylePr>
    <w:tblStylePr w:type="band2Horz"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  <w:insideV w:val="single" w:color="43075D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C226" w:themeColor="accent4" w:sz="8" w:space="0"/>
        <w:left w:val="single" w:color="FFC226" w:themeColor="accent4" w:sz="8" w:space="0"/>
        <w:bottom w:val="single" w:color="FFC226" w:themeColor="accent4" w:sz="8" w:space="0"/>
        <w:right w:val="single" w:color="FFC226" w:themeColor="accent4" w:sz="8" w:space="0"/>
        <w:insideH w:val="single" w:color="FFC226" w:themeColor="accent4" w:sz="8" w:space="0"/>
        <w:insideV w:val="single" w:color="FFC226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18" w:space="0"/>
          <w:right w:val="single" w:color="FFC226" w:themeColor="accent4" w:sz="8" w:space="0"/>
          <w:insideH w:val="nil"/>
          <w:insideV w:val="single" w:color="FFC226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FC226" w:themeColor="accent4" w:sz="6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  <w:insideH w:val="nil"/>
          <w:insideV w:val="single" w:color="FFC226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</w:tcBorders>
      </w:tcPr>
    </w:tblStylePr>
    <w:tblStylePr w:type="band1Vert"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</w:tcBorders>
        <w:shd w:val="clear" w:color="auto" w:fill="FFEFC9" w:themeFill="accent4" w:themeFillTint="3F"/>
      </w:tcPr>
    </w:tblStylePr>
    <w:tblStylePr w:type="band1Horz"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  <w:insideV w:val="single" w:color="FFC226" w:themeColor="accent4" w:sz="8" w:space="0"/>
        </w:tcBorders>
        <w:shd w:val="clear" w:color="auto" w:fill="FFEFC9" w:themeFill="accent4" w:themeFillTint="3F"/>
      </w:tcPr>
    </w:tblStylePr>
    <w:tblStylePr w:type="band2Horz"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  <w:insideV w:val="single" w:color="FFC226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758EFA" w:themeColor="accent5" w:sz="8" w:space="0"/>
        <w:left w:val="single" w:color="758EFA" w:themeColor="accent5" w:sz="8" w:space="0"/>
        <w:bottom w:val="single" w:color="758EFA" w:themeColor="accent5" w:sz="8" w:space="0"/>
        <w:right w:val="single" w:color="758EFA" w:themeColor="accent5" w:sz="8" w:space="0"/>
        <w:insideH w:val="single" w:color="758EFA" w:themeColor="accent5" w:sz="8" w:space="0"/>
        <w:insideV w:val="single" w:color="758EFA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18" w:space="0"/>
          <w:right w:val="single" w:color="758EFA" w:themeColor="accent5" w:sz="8" w:space="0"/>
          <w:insideH w:val="nil"/>
          <w:insideV w:val="single" w:color="758EFA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58EFA" w:themeColor="accent5" w:sz="6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  <w:insideH w:val="nil"/>
          <w:insideV w:val="single" w:color="758EFA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</w:tcBorders>
      </w:tcPr>
    </w:tblStylePr>
    <w:tblStylePr w:type="band1Vert"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</w:tcBorders>
        <w:shd w:val="clear" w:color="auto" w:fill="DCE2FD" w:themeFill="accent5" w:themeFillTint="3F"/>
      </w:tcPr>
    </w:tblStylePr>
    <w:tblStylePr w:type="band1Horz"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  <w:insideV w:val="single" w:color="758EFA" w:themeColor="accent5" w:sz="8" w:space="0"/>
        </w:tcBorders>
        <w:shd w:val="clear" w:color="auto" w:fill="DCE2FD" w:themeFill="accent5" w:themeFillTint="3F"/>
      </w:tcPr>
    </w:tblStylePr>
    <w:tblStylePr w:type="band2Horz"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  <w:insideV w:val="single" w:color="758EFA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D2DEEB" w:themeColor="accent6" w:sz="8" w:space="0"/>
        <w:left w:val="single" w:color="D2DEEB" w:themeColor="accent6" w:sz="8" w:space="0"/>
        <w:bottom w:val="single" w:color="D2DEEB" w:themeColor="accent6" w:sz="8" w:space="0"/>
        <w:right w:val="single" w:color="D2DEEB" w:themeColor="accent6" w:sz="8" w:space="0"/>
        <w:insideH w:val="single" w:color="D2DEEB" w:themeColor="accent6" w:sz="8" w:space="0"/>
        <w:insideV w:val="single" w:color="D2DEEB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18" w:space="0"/>
          <w:right w:val="single" w:color="D2DEEB" w:themeColor="accent6" w:sz="8" w:space="0"/>
          <w:insideH w:val="nil"/>
          <w:insideV w:val="single" w:color="D2DEEB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EEB" w:themeColor="accent6" w:sz="6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  <w:insideH w:val="nil"/>
          <w:insideV w:val="single" w:color="D2DEEB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</w:tcBorders>
      </w:tcPr>
    </w:tblStylePr>
    <w:tblStylePr w:type="band1Vert"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</w:tcBorders>
        <w:shd w:val="clear" w:color="auto" w:fill="F3F6FA" w:themeFill="accent6" w:themeFillTint="3F"/>
      </w:tcPr>
    </w:tblStylePr>
    <w:tblStylePr w:type="band1Horz"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  <w:insideV w:val="single" w:color="D2DEEB" w:themeColor="accent6" w:sz="8" w:space="0"/>
        </w:tcBorders>
        <w:shd w:val="clear" w:color="auto" w:fill="F3F6FA" w:themeFill="accent6" w:themeFillTint="3F"/>
      </w:tcPr>
    </w:tblStylePr>
    <w:tblStylePr w:type="band2Horz"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  <w:insideV w:val="single" w:color="D2DEEB" w:themeColor="accent6" w:sz="8" w:space="0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6E90B9" w:themeColor="accent1" w:sz="8" w:space="0"/>
        <w:left w:val="single" w:color="6E90B9" w:themeColor="accent1" w:sz="8" w:space="0"/>
        <w:bottom w:val="single" w:color="6E90B9" w:themeColor="accent1" w:sz="8" w:space="0"/>
        <w:right w:val="single" w:color="6E90B9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90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E90B9" w:themeColor="accent1" w:sz="6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</w:tcBorders>
      </w:tcPr>
    </w:tblStylePr>
    <w:tblStylePr w:type="band1Horz">
      <w:tblPr/>
      <w:tcPr>
        <w:tcBorders>
          <w:top w:val="single" w:color="6E90B9" w:themeColor="accent1" w:sz="8" w:space="0"/>
          <w:left w:val="single" w:color="6E90B9" w:themeColor="accent1" w:sz="8" w:space="0"/>
          <w:bottom w:val="single" w:color="6E90B9" w:themeColor="accent1" w:sz="8" w:space="0"/>
          <w:right w:val="single" w:color="6E90B9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9A0F00" w:themeColor="accent2" w:sz="8" w:space="0"/>
        <w:left w:val="single" w:color="9A0F00" w:themeColor="accent2" w:sz="8" w:space="0"/>
        <w:bottom w:val="single" w:color="9A0F00" w:themeColor="accent2" w:sz="8" w:space="0"/>
        <w:right w:val="single" w:color="9A0F00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A0F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A0F00" w:themeColor="accent2" w:sz="6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</w:tcBorders>
      </w:tcPr>
    </w:tblStylePr>
    <w:tblStylePr w:type="band1Horz">
      <w:tblPr/>
      <w:tcPr>
        <w:tcBorders>
          <w:top w:val="single" w:color="9A0F00" w:themeColor="accent2" w:sz="8" w:space="0"/>
          <w:left w:val="single" w:color="9A0F00" w:themeColor="accent2" w:sz="8" w:space="0"/>
          <w:bottom w:val="single" w:color="9A0F00" w:themeColor="accent2" w:sz="8" w:space="0"/>
          <w:right w:val="single" w:color="9A0F00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3075D" w:themeColor="accent3" w:sz="8" w:space="0"/>
        <w:left w:val="single" w:color="43075D" w:themeColor="accent3" w:sz="8" w:space="0"/>
        <w:bottom w:val="single" w:color="43075D" w:themeColor="accent3" w:sz="8" w:space="0"/>
        <w:right w:val="single" w:color="43075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3075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3075D" w:themeColor="accent3" w:sz="6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</w:tcBorders>
      </w:tcPr>
    </w:tblStylePr>
    <w:tblStylePr w:type="band1Horz">
      <w:tblPr/>
      <w:tcPr>
        <w:tcBorders>
          <w:top w:val="single" w:color="43075D" w:themeColor="accent3" w:sz="8" w:space="0"/>
          <w:left w:val="single" w:color="43075D" w:themeColor="accent3" w:sz="8" w:space="0"/>
          <w:bottom w:val="single" w:color="43075D" w:themeColor="accent3" w:sz="8" w:space="0"/>
          <w:right w:val="single" w:color="43075D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C226" w:themeColor="accent4" w:sz="8" w:space="0"/>
        <w:left w:val="single" w:color="FFC226" w:themeColor="accent4" w:sz="8" w:space="0"/>
        <w:bottom w:val="single" w:color="FFC226" w:themeColor="accent4" w:sz="8" w:space="0"/>
        <w:right w:val="single" w:color="FFC226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22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C226" w:themeColor="accent4" w:sz="6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</w:tcBorders>
      </w:tcPr>
    </w:tblStylePr>
    <w:tblStylePr w:type="band1Horz">
      <w:tblPr/>
      <w:tcPr>
        <w:tcBorders>
          <w:top w:val="single" w:color="FFC226" w:themeColor="accent4" w:sz="8" w:space="0"/>
          <w:left w:val="single" w:color="FFC226" w:themeColor="accent4" w:sz="8" w:space="0"/>
          <w:bottom w:val="single" w:color="FFC226" w:themeColor="accent4" w:sz="8" w:space="0"/>
          <w:right w:val="single" w:color="FFC226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758EFA" w:themeColor="accent5" w:sz="8" w:space="0"/>
        <w:left w:val="single" w:color="758EFA" w:themeColor="accent5" w:sz="8" w:space="0"/>
        <w:bottom w:val="single" w:color="758EFA" w:themeColor="accent5" w:sz="8" w:space="0"/>
        <w:right w:val="single" w:color="758EFA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8E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58EFA" w:themeColor="accent5" w:sz="6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</w:tcBorders>
      </w:tcPr>
    </w:tblStylePr>
    <w:tblStylePr w:type="band1Horz">
      <w:tblPr/>
      <w:tcPr>
        <w:tcBorders>
          <w:top w:val="single" w:color="758EFA" w:themeColor="accent5" w:sz="8" w:space="0"/>
          <w:left w:val="single" w:color="758EFA" w:themeColor="accent5" w:sz="8" w:space="0"/>
          <w:bottom w:val="single" w:color="758EFA" w:themeColor="accent5" w:sz="8" w:space="0"/>
          <w:right w:val="single" w:color="758EFA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D2DEEB" w:themeColor="accent6" w:sz="8" w:space="0"/>
        <w:left w:val="single" w:color="D2DEEB" w:themeColor="accent6" w:sz="8" w:space="0"/>
        <w:bottom w:val="single" w:color="D2DEEB" w:themeColor="accent6" w:sz="8" w:space="0"/>
        <w:right w:val="single" w:color="D2DEE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2DE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2DEEB" w:themeColor="accent6" w:sz="6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</w:tcBorders>
      </w:tcPr>
    </w:tblStylePr>
    <w:tblStylePr w:type="band1Horz">
      <w:tblPr/>
      <w:tcPr>
        <w:tcBorders>
          <w:top w:val="single" w:color="D2DEEB" w:themeColor="accent6" w:sz="8" w:space="0"/>
          <w:left w:val="single" w:color="D2DEEB" w:themeColor="accent6" w:sz="8" w:space="0"/>
          <w:bottom w:val="single" w:color="D2DEEB" w:themeColor="accent6" w:sz="8" w:space="0"/>
          <w:right w:val="single" w:color="D2DEEB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486A94" w:themeColor="accent1" w:themeShade="BF"/>
    </w:rPr>
    <w:tblPr>
      <w:tblStyleRowBandSize w:val="1"/>
      <w:tblStyleColBandSize w:val="1"/>
      <w:tblBorders>
        <w:top w:val="single" w:color="6E90B9" w:themeColor="accent1" w:sz="8" w:space="0"/>
        <w:bottom w:val="single" w:color="6E90B9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E90B9" w:themeColor="accent1" w:sz="8" w:space="0"/>
          <w:left w:val="nil"/>
          <w:bottom w:val="single" w:color="6E90B9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E90B9" w:themeColor="accent1" w:sz="8" w:space="0"/>
          <w:left w:val="nil"/>
          <w:bottom w:val="single" w:color="6E90B9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3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3ED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730A00" w:themeColor="accent2" w:themeShade="BF"/>
    </w:rPr>
    <w:tblPr>
      <w:tblStyleRowBandSize w:val="1"/>
      <w:tblStyleColBandSize w:val="1"/>
      <w:tblBorders>
        <w:top w:val="single" w:color="9A0F00" w:themeColor="accent2" w:sz="8" w:space="0"/>
        <w:bottom w:val="single" w:color="9A0F00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A0F00" w:themeColor="accent2" w:sz="8" w:space="0"/>
          <w:left w:val="nil"/>
          <w:bottom w:val="single" w:color="9A0F00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A0F00" w:themeColor="accent2" w:sz="8" w:space="0"/>
          <w:left w:val="nil"/>
          <w:bottom w:val="single" w:color="9A0F00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A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A7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310545" w:themeColor="accent3" w:themeShade="BF"/>
    </w:rPr>
    <w:tblPr>
      <w:tblStyleRowBandSize w:val="1"/>
      <w:tblStyleColBandSize w:val="1"/>
      <w:tblBorders>
        <w:top w:val="single" w:color="43075D" w:themeColor="accent3" w:sz="8" w:space="0"/>
        <w:bottom w:val="single" w:color="43075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3075D" w:themeColor="accent3" w:sz="8" w:space="0"/>
          <w:left w:val="nil"/>
          <w:bottom w:val="single" w:color="43075D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3075D" w:themeColor="accent3" w:sz="8" w:space="0"/>
          <w:left w:val="nil"/>
          <w:bottom w:val="single" w:color="43075D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A0F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A0F8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DB9D00" w:themeColor="accent4" w:themeShade="BF"/>
    </w:rPr>
    <w:tblPr>
      <w:tblStyleRowBandSize w:val="1"/>
      <w:tblStyleColBandSize w:val="1"/>
      <w:tblBorders>
        <w:top w:val="single" w:color="FFC226" w:themeColor="accent4" w:sz="8" w:space="0"/>
        <w:bottom w:val="single" w:color="FFC226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226" w:themeColor="accent4" w:sz="8" w:space="0"/>
          <w:left w:val="nil"/>
          <w:bottom w:val="single" w:color="FFC226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226" w:themeColor="accent4" w:sz="8" w:space="0"/>
          <w:left w:val="nil"/>
          <w:bottom w:val="single" w:color="FFC226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9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1B44F6" w:themeColor="accent5" w:themeShade="BF"/>
    </w:rPr>
    <w:tblPr>
      <w:tblStyleRowBandSize w:val="1"/>
      <w:tblStyleColBandSize w:val="1"/>
      <w:tblBorders>
        <w:top w:val="single" w:color="758EFA" w:themeColor="accent5" w:sz="8" w:space="0"/>
        <w:bottom w:val="single" w:color="758EFA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58EFA" w:themeColor="accent5" w:sz="8" w:space="0"/>
          <w:left w:val="nil"/>
          <w:bottom w:val="single" w:color="758EFA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58EFA" w:themeColor="accent5" w:sz="8" w:space="0"/>
          <w:left w:val="nil"/>
          <w:bottom w:val="single" w:color="758EFA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F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FD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84A5C8" w:themeColor="accent6" w:themeShade="BF"/>
    </w:rPr>
    <w:tblPr>
      <w:tblStyleRowBandSize w:val="1"/>
      <w:tblStyleColBandSize w:val="1"/>
      <w:tblBorders>
        <w:top w:val="single" w:color="D2DEEB" w:themeColor="accent6" w:sz="8" w:space="0"/>
        <w:bottom w:val="single" w:color="D2DEEB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2DEEB" w:themeColor="accent6" w:sz="8" w:space="0"/>
          <w:left w:val="nil"/>
          <w:bottom w:val="single" w:color="D2DEEB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2DEEB" w:themeColor="accent6" w:sz="8" w:space="0"/>
          <w:left w:val="nil"/>
          <w:bottom w:val="single" w:color="D2DEEB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F6FA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8BCD5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8BCD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3D29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3D29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D1AED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D1AE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FDA7C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FDA7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CBAFC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CBAF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4EBF3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4EBF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A8BCD5" w:themeColor="accent1" w:themeTint="99" w:sz="4" w:space="0"/>
        <w:bottom w:val="single" w:color="A8BCD5" w:themeColor="accent1" w:themeTint="99" w:sz="4" w:space="0"/>
        <w:insideH w:val="single" w:color="A8BCD5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3D29" w:themeColor="accent2" w:themeTint="99" w:sz="4" w:space="0"/>
        <w:bottom w:val="single" w:color="FF3D29" w:themeColor="accent2" w:themeTint="99" w:sz="4" w:space="0"/>
        <w:insideH w:val="single" w:color="FF3D29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AD1AED" w:themeColor="accent3" w:themeTint="99" w:sz="4" w:space="0"/>
        <w:bottom w:val="single" w:color="AD1AED" w:themeColor="accent3" w:themeTint="99" w:sz="4" w:space="0"/>
        <w:insideH w:val="single" w:color="AD1AED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A7C" w:themeColor="accent4" w:themeTint="99" w:sz="4" w:space="0"/>
        <w:bottom w:val="single" w:color="FFDA7C" w:themeColor="accent4" w:themeTint="99" w:sz="4" w:space="0"/>
        <w:insideH w:val="single" w:color="FFDA7C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ACBAFC" w:themeColor="accent5" w:themeTint="99" w:sz="4" w:space="0"/>
        <w:bottom w:val="single" w:color="ACBAFC" w:themeColor="accent5" w:themeTint="99" w:sz="4" w:space="0"/>
        <w:insideH w:val="single" w:color="ACBAFC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color="E4EBF3" w:themeColor="accent6" w:themeTint="99" w:sz="4" w:space="0"/>
        <w:bottom w:val="single" w:color="E4EBF3" w:themeColor="accent6" w:themeTint="99" w:sz="4" w:space="0"/>
        <w:insideH w:val="single" w:color="E4EBF3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6E90B9" w:themeColor="accent1" w:sz="4" w:space="0"/>
        <w:left w:val="single" w:color="6E90B9" w:themeColor="accent1" w:sz="4" w:space="0"/>
        <w:bottom w:val="single" w:color="6E90B9" w:themeColor="accent1" w:sz="4" w:space="0"/>
        <w:right w:val="single" w:color="6E90B9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E90B9" w:themeFill="accent1"/>
      </w:tcPr>
    </w:tblStylePr>
    <w:tblStylePr w:type="lastRow">
      <w:rPr>
        <w:b/>
        <w:bCs/>
      </w:rPr>
      <w:tblPr/>
      <w:tcPr>
        <w:tcBorders>
          <w:top w:val="double" w:color="6E90B9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E90B9" w:themeColor="accent1" w:sz="4" w:space="0"/>
          <w:right w:val="single" w:color="6E90B9" w:themeColor="accent1" w:sz="4" w:space="0"/>
        </w:tcBorders>
      </w:tcPr>
    </w:tblStylePr>
    <w:tblStylePr w:type="band1Horz">
      <w:tblPr/>
      <w:tcPr>
        <w:tcBorders>
          <w:top w:val="single" w:color="6E90B9" w:themeColor="accent1" w:sz="4" w:space="0"/>
          <w:bottom w:val="single" w:color="6E90B9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E90B9" w:themeColor="accent1" w:sz="4" w:space="0"/>
          <w:left w:val="nil"/>
        </w:tcBorders>
      </w:tcPr>
    </w:tblStylePr>
    <w:tblStylePr w:type="swCell">
      <w:tblPr/>
      <w:tcPr>
        <w:tcBorders>
          <w:top w:val="double" w:color="6E90B9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9A0F00" w:themeColor="accent2" w:sz="4" w:space="0"/>
        <w:left w:val="single" w:color="9A0F00" w:themeColor="accent2" w:sz="4" w:space="0"/>
        <w:bottom w:val="single" w:color="9A0F00" w:themeColor="accent2" w:sz="4" w:space="0"/>
        <w:right w:val="single" w:color="9A0F00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A0F00" w:themeFill="accent2"/>
      </w:tcPr>
    </w:tblStylePr>
    <w:tblStylePr w:type="lastRow">
      <w:rPr>
        <w:b/>
        <w:bCs/>
      </w:rPr>
      <w:tblPr/>
      <w:tcPr>
        <w:tcBorders>
          <w:top w:val="double" w:color="9A0F00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9A0F00" w:themeColor="accent2" w:sz="4" w:space="0"/>
          <w:right w:val="single" w:color="9A0F00" w:themeColor="accent2" w:sz="4" w:space="0"/>
        </w:tcBorders>
      </w:tcPr>
    </w:tblStylePr>
    <w:tblStylePr w:type="band1Horz">
      <w:tblPr/>
      <w:tcPr>
        <w:tcBorders>
          <w:top w:val="single" w:color="9A0F00" w:themeColor="accent2" w:sz="4" w:space="0"/>
          <w:bottom w:val="single" w:color="9A0F00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9A0F00" w:themeColor="accent2" w:sz="4" w:space="0"/>
          <w:left w:val="nil"/>
        </w:tcBorders>
      </w:tcPr>
    </w:tblStylePr>
    <w:tblStylePr w:type="swCell">
      <w:tblPr/>
      <w:tcPr>
        <w:tcBorders>
          <w:top w:val="double" w:color="9A0F00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43075D" w:themeColor="accent3" w:sz="4" w:space="0"/>
        <w:left w:val="single" w:color="43075D" w:themeColor="accent3" w:sz="4" w:space="0"/>
        <w:bottom w:val="single" w:color="43075D" w:themeColor="accent3" w:sz="4" w:space="0"/>
        <w:right w:val="single" w:color="43075D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3075D" w:themeFill="accent3"/>
      </w:tcPr>
    </w:tblStylePr>
    <w:tblStylePr w:type="lastRow">
      <w:rPr>
        <w:b/>
        <w:bCs/>
      </w:rPr>
      <w:tblPr/>
      <w:tcPr>
        <w:tcBorders>
          <w:top w:val="double" w:color="43075D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3075D" w:themeColor="accent3" w:sz="4" w:space="0"/>
          <w:right w:val="single" w:color="43075D" w:themeColor="accent3" w:sz="4" w:space="0"/>
        </w:tcBorders>
      </w:tcPr>
    </w:tblStylePr>
    <w:tblStylePr w:type="band1Horz">
      <w:tblPr/>
      <w:tcPr>
        <w:tcBorders>
          <w:top w:val="single" w:color="43075D" w:themeColor="accent3" w:sz="4" w:space="0"/>
          <w:bottom w:val="single" w:color="43075D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3075D" w:themeColor="accent3" w:sz="4" w:space="0"/>
          <w:left w:val="nil"/>
        </w:tcBorders>
      </w:tcPr>
    </w:tblStylePr>
    <w:tblStylePr w:type="swCell">
      <w:tblPr/>
      <w:tcPr>
        <w:tcBorders>
          <w:top w:val="double" w:color="43075D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C226" w:themeColor="accent4" w:sz="4" w:space="0"/>
        <w:left w:val="single" w:color="FFC226" w:themeColor="accent4" w:sz="4" w:space="0"/>
        <w:bottom w:val="single" w:color="FFC226" w:themeColor="accent4" w:sz="4" w:space="0"/>
        <w:right w:val="single" w:color="FFC226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226" w:themeFill="accent4"/>
      </w:tcPr>
    </w:tblStylePr>
    <w:tblStylePr w:type="lastRow">
      <w:rPr>
        <w:b/>
        <w:bCs/>
      </w:rPr>
      <w:tblPr/>
      <w:tcPr>
        <w:tcBorders>
          <w:top w:val="double" w:color="FFC226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FFC226" w:themeColor="accent4" w:sz="4" w:space="0"/>
          <w:right w:val="single" w:color="FFC226" w:themeColor="accent4" w:sz="4" w:space="0"/>
        </w:tcBorders>
      </w:tcPr>
    </w:tblStylePr>
    <w:tblStylePr w:type="band1Horz">
      <w:tblPr/>
      <w:tcPr>
        <w:tcBorders>
          <w:top w:val="single" w:color="FFC226" w:themeColor="accent4" w:sz="4" w:space="0"/>
          <w:bottom w:val="single" w:color="FFC226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FFC226" w:themeColor="accent4" w:sz="4" w:space="0"/>
          <w:left w:val="nil"/>
        </w:tcBorders>
      </w:tcPr>
    </w:tblStylePr>
    <w:tblStylePr w:type="swCell">
      <w:tblPr/>
      <w:tcPr>
        <w:tcBorders>
          <w:top w:val="double" w:color="FFC226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758EFA" w:themeColor="accent5" w:sz="4" w:space="0"/>
        <w:left w:val="single" w:color="758EFA" w:themeColor="accent5" w:sz="4" w:space="0"/>
        <w:bottom w:val="single" w:color="758EFA" w:themeColor="accent5" w:sz="4" w:space="0"/>
        <w:right w:val="single" w:color="758EFA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8EFA" w:themeFill="accent5"/>
      </w:tcPr>
    </w:tblStylePr>
    <w:tblStylePr w:type="lastRow">
      <w:rPr>
        <w:b/>
        <w:bCs/>
      </w:rPr>
      <w:tblPr/>
      <w:tcPr>
        <w:tcBorders>
          <w:top w:val="double" w:color="758EFA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58EFA" w:themeColor="accent5" w:sz="4" w:space="0"/>
          <w:right w:val="single" w:color="758EFA" w:themeColor="accent5" w:sz="4" w:space="0"/>
        </w:tcBorders>
      </w:tcPr>
    </w:tblStylePr>
    <w:tblStylePr w:type="band1Horz">
      <w:tblPr/>
      <w:tcPr>
        <w:tcBorders>
          <w:top w:val="single" w:color="758EFA" w:themeColor="accent5" w:sz="4" w:space="0"/>
          <w:bottom w:val="single" w:color="758EFA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58EFA" w:themeColor="accent5" w:sz="4" w:space="0"/>
          <w:left w:val="nil"/>
        </w:tcBorders>
      </w:tcPr>
    </w:tblStylePr>
    <w:tblStylePr w:type="swCell">
      <w:tblPr/>
      <w:tcPr>
        <w:tcBorders>
          <w:top w:val="double" w:color="758EFA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color="D2DEEB" w:themeColor="accent6" w:sz="4" w:space="0"/>
        <w:left w:val="single" w:color="D2DEEB" w:themeColor="accent6" w:sz="4" w:space="0"/>
        <w:bottom w:val="single" w:color="D2DEEB" w:themeColor="accent6" w:sz="4" w:space="0"/>
        <w:right w:val="single" w:color="D2DEEB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2DEEB" w:themeFill="accent6"/>
      </w:tcPr>
    </w:tblStylePr>
    <w:tblStylePr w:type="lastRow">
      <w:rPr>
        <w:b/>
        <w:bCs/>
      </w:rPr>
      <w:tblPr/>
      <w:tcPr>
        <w:tcBorders>
          <w:top w:val="double" w:color="D2DEEB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2DEEB" w:themeColor="accent6" w:sz="4" w:space="0"/>
          <w:right w:val="single" w:color="D2DEEB" w:themeColor="accent6" w:sz="4" w:space="0"/>
        </w:tcBorders>
      </w:tcPr>
    </w:tblStylePr>
    <w:tblStylePr w:type="band1Horz">
      <w:tblPr/>
      <w:tcPr>
        <w:tcBorders>
          <w:top w:val="single" w:color="D2DEEB" w:themeColor="accent6" w:sz="4" w:space="0"/>
          <w:bottom w:val="single" w:color="D2DEEB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2DEEB" w:themeColor="accent6" w:sz="4" w:space="0"/>
          <w:left w:val="nil"/>
        </w:tcBorders>
      </w:tcPr>
    </w:tblStylePr>
    <w:tblStylePr w:type="swCell">
      <w:tblPr/>
      <w:tcPr>
        <w:tcBorders>
          <w:top w:val="double" w:color="D2DEEB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A8BCD5" w:themeColor="accent1" w:themeTint="99" w:sz="4" w:space="0"/>
        <w:left w:val="single" w:color="A8BCD5" w:themeColor="accent1" w:themeTint="99" w:sz="4" w:space="0"/>
        <w:bottom w:val="single" w:color="A8BCD5" w:themeColor="accent1" w:themeTint="99" w:sz="4" w:space="0"/>
        <w:right w:val="single" w:color="A8BCD5" w:themeColor="accent1" w:themeTint="99" w:sz="4" w:space="0"/>
        <w:insideH w:val="single" w:color="A8BCD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E90B9" w:themeColor="accent1" w:sz="4" w:space="0"/>
          <w:left w:val="single" w:color="6E90B9" w:themeColor="accent1" w:sz="4" w:space="0"/>
          <w:bottom w:val="single" w:color="6E90B9" w:themeColor="accent1" w:sz="4" w:space="0"/>
          <w:right w:val="single" w:color="6E90B9" w:themeColor="accent1" w:sz="4" w:space="0"/>
          <w:insideH w:val="nil"/>
        </w:tcBorders>
        <w:shd w:val="clear" w:color="auto" w:fill="6E90B9" w:themeFill="accent1"/>
      </w:tcPr>
    </w:tblStylePr>
    <w:tblStylePr w:type="lastRow">
      <w:rPr>
        <w:b/>
        <w:bCs/>
      </w:rPr>
      <w:tblPr/>
      <w:tcPr>
        <w:tcBorders>
          <w:top w:val="double" w:color="A8BCD5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3D29" w:themeColor="accent2" w:themeTint="99" w:sz="4" w:space="0"/>
        <w:left w:val="single" w:color="FF3D29" w:themeColor="accent2" w:themeTint="99" w:sz="4" w:space="0"/>
        <w:bottom w:val="single" w:color="FF3D29" w:themeColor="accent2" w:themeTint="99" w:sz="4" w:space="0"/>
        <w:right w:val="single" w:color="FF3D29" w:themeColor="accent2" w:themeTint="99" w:sz="4" w:space="0"/>
        <w:insideH w:val="single" w:color="FF3D29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A0F00" w:themeColor="accent2" w:sz="4" w:space="0"/>
          <w:left w:val="single" w:color="9A0F00" w:themeColor="accent2" w:sz="4" w:space="0"/>
          <w:bottom w:val="single" w:color="9A0F00" w:themeColor="accent2" w:sz="4" w:space="0"/>
          <w:right w:val="single" w:color="9A0F00" w:themeColor="accent2" w:sz="4" w:space="0"/>
          <w:insideH w:val="nil"/>
        </w:tcBorders>
        <w:shd w:val="clear" w:color="auto" w:fill="9A0F00" w:themeFill="accent2"/>
      </w:tcPr>
    </w:tblStylePr>
    <w:tblStylePr w:type="lastRow">
      <w:rPr>
        <w:b/>
        <w:bCs/>
      </w:rPr>
      <w:tblPr/>
      <w:tcPr>
        <w:tcBorders>
          <w:top w:val="double" w:color="FF3D29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AD1AED" w:themeColor="accent3" w:themeTint="99" w:sz="4" w:space="0"/>
        <w:left w:val="single" w:color="AD1AED" w:themeColor="accent3" w:themeTint="99" w:sz="4" w:space="0"/>
        <w:bottom w:val="single" w:color="AD1AED" w:themeColor="accent3" w:themeTint="99" w:sz="4" w:space="0"/>
        <w:right w:val="single" w:color="AD1AED" w:themeColor="accent3" w:themeTint="99" w:sz="4" w:space="0"/>
        <w:insideH w:val="single" w:color="AD1AE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3075D" w:themeColor="accent3" w:sz="4" w:space="0"/>
          <w:left w:val="single" w:color="43075D" w:themeColor="accent3" w:sz="4" w:space="0"/>
          <w:bottom w:val="single" w:color="43075D" w:themeColor="accent3" w:sz="4" w:space="0"/>
          <w:right w:val="single" w:color="43075D" w:themeColor="accent3" w:sz="4" w:space="0"/>
          <w:insideH w:val="nil"/>
        </w:tcBorders>
        <w:shd w:val="clear" w:color="auto" w:fill="43075D" w:themeFill="accent3"/>
      </w:tcPr>
    </w:tblStylePr>
    <w:tblStylePr w:type="lastRow">
      <w:rPr>
        <w:b/>
        <w:bCs/>
      </w:rPr>
      <w:tblPr/>
      <w:tcPr>
        <w:tcBorders>
          <w:top w:val="double" w:color="AD1AE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A7C" w:themeColor="accent4" w:themeTint="99" w:sz="4" w:space="0"/>
        <w:left w:val="single" w:color="FFDA7C" w:themeColor="accent4" w:themeTint="99" w:sz="4" w:space="0"/>
        <w:bottom w:val="single" w:color="FFDA7C" w:themeColor="accent4" w:themeTint="99" w:sz="4" w:space="0"/>
        <w:right w:val="single" w:color="FFDA7C" w:themeColor="accent4" w:themeTint="99" w:sz="4" w:space="0"/>
        <w:insideH w:val="single" w:color="FFDA7C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FC226" w:themeColor="accent4" w:sz="4" w:space="0"/>
          <w:left w:val="single" w:color="FFC226" w:themeColor="accent4" w:sz="4" w:space="0"/>
          <w:bottom w:val="single" w:color="FFC226" w:themeColor="accent4" w:sz="4" w:space="0"/>
          <w:right w:val="single" w:color="FFC226" w:themeColor="accent4" w:sz="4" w:space="0"/>
          <w:insideH w:val="nil"/>
        </w:tcBorders>
        <w:shd w:val="clear" w:color="auto" w:fill="FFC226" w:themeFill="accent4"/>
      </w:tcPr>
    </w:tblStylePr>
    <w:tblStylePr w:type="lastRow">
      <w:rPr>
        <w:b/>
        <w:bCs/>
      </w:rPr>
      <w:tblPr/>
      <w:tcPr>
        <w:tcBorders>
          <w:top w:val="double" w:color="FFDA7C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ACBAFC" w:themeColor="accent5" w:themeTint="99" w:sz="4" w:space="0"/>
        <w:left w:val="single" w:color="ACBAFC" w:themeColor="accent5" w:themeTint="99" w:sz="4" w:space="0"/>
        <w:bottom w:val="single" w:color="ACBAFC" w:themeColor="accent5" w:themeTint="99" w:sz="4" w:space="0"/>
        <w:right w:val="single" w:color="ACBAFC" w:themeColor="accent5" w:themeTint="99" w:sz="4" w:space="0"/>
        <w:insideH w:val="single" w:color="ACBAF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58EFA" w:themeColor="accent5" w:sz="4" w:space="0"/>
          <w:left w:val="single" w:color="758EFA" w:themeColor="accent5" w:sz="4" w:space="0"/>
          <w:bottom w:val="single" w:color="758EFA" w:themeColor="accent5" w:sz="4" w:space="0"/>
          <w:right w:val="single" w:color="758EFA" w:themeColor="accent5" w:sz="4" w:space="0"/>
          <w:insideH w:val="nil"/>
        </w:tcBorders>
        <w:shd w:val="clear" w:color="auto" w:fill="758EFA" w:themeFill="accent5"/>
      </w:tcPr>
    </w:tblStylePr>
    <w:tblStylePr w:type="lastRow">
      <w:rPr>
        <w:b/>
        <w:bCs/>
      </w:rPr>
      <w:tblPr/>
      <w:tcPr>
        <w:tcBorders>
          <w:top w:val="double" w:color="ACBAF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color="E4EBF3" w:themeColor="accent6" w:themeTint="99" w:sz="4" w:space="0"/>
        <w:left w:val="single" w:color="E4EBF3" w:themeColor="accent6" w:themeTint="99" w:sz="4" w:space="0"/>
        <w:bottom w:val="single" w:color="E4EBF3" w:themeColor="accent6" w:themeTint="99" w:sz="4" w:space="0"/>
        <w:right w:val="single" w:color="E4EBF3" w:themeColor="accent6" w:themeTint="99" w:sz="4" w:space="0"/>
        <w:insideH w:val="single" w:color="E4EBF3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2DEEB" w:themeColor="accent6" w:sz="4" w:space="0"/>
          <w:left w:val="single" w:color="D2DEEB" w:themeColor="accent6" w:sz="4" w:space="0"/>
          <w:bottom w:val="single" w:color="D2DEEB" w:themeColor="accent6" w:sz="4" w:space="0"/>
          <w:right w:val="single" w:color="D2DEEB" w:themeColor="accent6" w:sz="4" w:space="0"/>
          <w:insideH w:val="nil"/>
        </w:tcBorders>
        <w:shd w:val="clear" w:color="auto" w:fill="D2DEEB" w:themeFill="accent6"/>
      </w:tcPr>
    </w:tblStylePr>
    <w:tblStylePr w:type="lastRow">
      <w:rPr>
        <w:b/>
        <w:bCs/>
      </w:rPr>
      <w:tblPr/>
      <w:tcPr>
        <w:tcBorders>
          <w:top w:val="double" w:color="E4EBF3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E90B9" w:themeColor="accent1" w:sz="24" w:space="0"/>
        <w:left w:val="single" w:color="6E90B9" w:themeColor="accent1" w:sz="24" w:space="0"/>
        <w:bottom w:val="single" w:color="6E90B9" w:themeColor="accent1" w:sz="24" w:space="0"/>
        <w:right w:val="single" w:color="6E90B9" w:themeColor="accent1" w:sz="24" w:space="0"/>
      </w:tblBorders>
    </w:tblPr>
    <w:tcPr>
      <w:shd w:val="clear" w:color="auto" w:fill="6E90B9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9A0F00" w:themeColor="accent2" w:sz="24" w:space="0"/>
        <w:left w:val="single" w:color="9A0F00" w:themeColor="accent2" w:sz="24" w:space="0"/>
        <w:bottom w:val="single" w:color="9A0F00" w:themeColor="accent2" w:sz="24" w:space="0"/>
        <w:right w:val="single" w:color="9A0F00" w:themeColor="accent2" w:sz="24" w:space="0"/>
      </w:tblBorders>
    </w:tblPr>
    <w:tcPr>
      <w:shd w:val="clear" w:color="auto" w:fill="9A0F00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43075D" w:themeColor="accent3" w:sz="24" w:space="0"/>
        <w:left w:val="single" w:color="43075D" w:themeColor="accent3" w:sz="24" w:space="0"/>
        <w:bottom w:val="single" w:color="43075D" w:themeColor="accent3" w:sz="24" w:space="0"/>
        <w:right w:val="single" w:color="43075D" w:themeColor="accent3" w:sz="24" w:space="0"/>
      </w:tblBorders>
    </w:tblPr>
    <w:tcPr>
      <w:shd w:val="clear" w:color="auto" w:fill="43075D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FFC226" w:themeColor="accent4" w:sz="24" w:space="0"/>
        <w:left w:val="single" w:color="FFC226" w:themeColor="accent4" w:sz="24" w:space="0"/>
        <w:bottom w:val="single" w:color="FFC226" w:themeColor="accent4" w:sz="24" w:space="0"/>
        <w:right w:val="single" w:color="FFC226" w:themeColor="accent4" w:sz="24" w:space="0"/>
      </w:tblBorders>
    </w:tblPr>
    <w:tcPr>
      <w:shd w:val="clear" w:color="auto" w:fill="FFC226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58EFA" w:themeColor="accent5" w:sz="24" w:space="0"/>
        <w:left w:val="single" w:color="758EFA" w:themeColor="accent5" w:sz="24" w:space="0"/>
        <w:bottom w:val="single" w:color="758EFA" w:themeColor="accent5" w:sz="24" w:space="0"/>
        <w:right w:val="single" w:color="758EFA" w:themeColor="accent5" w:sz="24" w:space="0"/>
      </w:tblBorders>
    </w:tblPr>
    <w:tcPr>
      <w:shd w:val="clear" w:color="auto" w:fill="758EFA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2DEEB" w:themeColor="accent6" w:sz="24" w:space="0"/>
        <w:left w:val="single" w:color="D2DEEB" w:themeColor="accent6" w:sz="24" w:space="0"/>
        <w:bottom w:val="single" w:color="D2DEEB" w:themeColor="accent6" w:sz="24" w:space="0"/>
        <w:right w:val="single" w:color="D2DEEB" w:themeColor="accent6" w:sz="24" w:space="0"/>
      </w:tblBorders>
    </w:tblPr>
    <w:tcPr>
      <w:shd w:val="clear" w:color="auto" w:fill="D2DEEB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486A94" w:themeColor="accent1" w:themeShade="BF"/>
    </w:rPr>
    <w:tblPr>
      <w:tblStyleRowBandSize w:val="1"/>
      <w:tblStyleColBandSize w:val="1"/>
      <w:tblBorders>
        <w:top w:val="single" w:color="6E90B9" w:themeColor="accent1" w:sz="4" w:space="0"/>
        <w:bottom w:val="single" w:color="6E90B9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6E90B9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6E90B9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730A00" w:themeColor="accent2" w:themeShade="BF"/>
    </w:rPr>
    <w:tblPr>
      <w:tblStyleRowBandSize w:val="1"/>
      <w:tblStyleColBandSize w:val="1"/>
      <w:tblBorders>
        <w:top w:val="single" w:color="9A0F00" w:themeColor="accent2" w:sz="4" w:space="0"/>
        <w:bottom w:val="single" w:color="9A0F00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9A0F00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9A0F00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310545" w:themeColor="accent3" w:themeShade="BF"/>
    </w:rPr>
    <w:tblPr>
      <w:tblStyleRowBandSize w:val="1"/>
      <w:tblStyleColBandSize w:val="1"/>
      <w:tblBorders>
        <w:top w:val="single" w:color="43075D" w:themeColor="accent3" w:sz="4" w:space="0"/>
        <w:bottom w:val="single" w:color="43075D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43075D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43075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DB9D00" w:themeColor="accent4" w:themeShade="BF"/>
    </w:rPr>
    <w:tblPr>
      <w:tblStyleRowBandSize w:val="1"/>
      <w:tblStyleColBandSize w:val="1"/>
      <w:tblBorders>
        <w:top w:val="single" w:color="FFC226" w:themeColor="accent4" w:sz="4" w:space="0"/>
        <w:bottom w:val="single" w:color="FFC226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FFC226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FFC226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1B44F6" w:themeColor="accent5" w:themeShade="BF"/>
    </w:rPr>
    <w:tblPr>
      <w:tblStyleRowBandSize w:val="1"/>
      <w:tblStyleColBandSize w:val="1"/>
      <w:tblBorders>
        <w:top w:val="single" w:color="758EFA" w:themeColor="accent5" w:sz="4" w:space="0"/>
        <w:bottom w:val="single" w:color="758EFA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758EFA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758EFA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84A5C8" w:themeColor="accent6" w:themeShade="BF"/>
    </w:rPr>
    <w:tblPr>
      <w:tblStyleRowBandSize w:val="1"/>
      <w:tblStyleColBandSize w:val="1"/>
      <w:tblBorders>
        <w:top w:val="single" w:color="D2DEEB" w:themeColor="accent6" w:sz="4" w:space="0"/>
        <w:bottom w:val="single" w:color="D2DEEB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D2DEEB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D2DEEB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486A94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E90B9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E90B9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E90B9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E90B9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2E8F1" w:themeFill="accent1" w:themeFillTint="33"/>
      </w:tcPr>
    </w:tblStylePr>
    <w:tblStylePr w:type="band1Horz">
      <w:tblPr/>
      <w:tcPr>
        <w:shd w:val="clear" w:color="auto" w:fill="E2E8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730A00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9A0F00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9A0F00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9A0F00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9A0F00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BEB7" w:themeFill="accent2" w:themeFillTint="33"/>
      </w:tcPr>
    </w:tblStylePr>
    <w:tblStylePr w:type="band1Horz">
      <w:tblPr/>
      <w:tcPr>
        <w:shd w:val="clear" w:color="auto" w:fill="FFBEB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310545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43075D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43075D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43075D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43075D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3B2F9" w:themeFill="accent3" w:themeFillTint="33"/>
      </w:tcPr>
    </w:tblStylePr>
    <w:tblStylePr w:type="band1Horz">
      <w:tblPr/>
      <w:tcPr>
        <w:shd w:val="clear" w:color="auto" w:fill="E3B2F9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DB9D00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FFC226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FFC226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FFC226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FFC226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FF2D3" w:themeFill="accent4" w:themeFillTint="33"/>
      </w:tcPr>
    </w:tblStylePr>
    <w:tblStylePr w:type="band1Horz">
      <w:tblPr/>
      <w:tcPr>
        <w:shd w:val="clear" w:color="auto" w:fill="FFF2D3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1B44F6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58EFA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58EFA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58EFA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58EFA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E3E8FE" w:themeFill="accent5" w:themeFillTint="33"/>
      </w:tcPr>
    </w:tblStylePr>
    <w:tblStylePr w:type="band1Horz">
      <w:tblPr/>
      <w:tcPr>
        <w:shd w:val="clear" w:color="auto" w:fill="E3E8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84A5C8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2DEEB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2DEEB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2DEEB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2DEEB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6F8FB" w:themeFill="accent6" w:themeFillTint="33"/>
      </w:tcPr>
    </w:tblStylePr>
    <w:tblStylePr w:type="band1Horz">
      <w:tblPr/>
      <w:tcPr>
        <w:shd w:val="clear" w:color="auto" w:fill="F6F8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92ABCA" w:themeColor="accent1" w:themeTint="BF" w:sz="8" w:space="0"/>
        <w:left w:val="single" w:color="92ABCA" w:themeColor="accent1" w:themeTint="BF" w:sz="8" w:space="0"/>
        <w:bottom w:val="single" w:color="92ABCA" w:themeColor="accent1" w:themeTint="BF" w:sz="8" w:space="0"/>
        <w:right w:val="single" w:color="92ABCA" w:themeColor="accent1" w:themeTint="BF" w:sz="8" w:space="0"/>
        <w:insideH w:val="single" w:color="92ABCA" w:themeColor="accent1" w:themeTint="BF" w:sz="8" w:space="0"/>
        <w:insideV w:val="single" w:color="92ABCA" w:themeColor="accent1" w:themeTint="BF" w:sz="8" w:space="0"/>
      </w:tblBorders>
    </w:tblPr>
    <w:tcPr>
      <w:shd w:val="clear" w:color="auto" w:fill="DBE3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2ABCA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C7DC" w:themeFill="accent1" w:themeFillTint="7F"/>
      </w:tcPr>
    </w:tblStylePr>
    <w:tblStylePr w:type="band1Horz">
      <w:tblPr/>
      <w:tcPr>
        <w:shd w:val="clear" w:color="auto" w:fill="B6C7DC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31600" w:themeColor="accent2" w:themeTint="BF" w:sz="8" w:space="0"/>
        <w:left w:val="single" w:color="F31600" w:themeColor="accent2" w:themeTint="BF" w:sz="8" w:space="0"/>
        <w:bottom w:val="single" w:color="F31600" w:themeColor="accent2" w:themeTint="BF" w:sz="8" w:space="0"/>
        <w:right w:val="single" w:color="F31600" w:themeColor="accent2" w:themeTint="BF" w:sz="8" w:space="0"/>
        <w:insideH w:val="single" w:color="F31600" w:themeColor="accent2" w:themeTint="BF" w:sz="8" w:space="0"/>
        <w:insideV w:val="single" w:color="F31600" w:themeColor="accent2" w:themeTint="BF" w:sz="8" w:space="0"/>
      </w:tblBorders>
    </w:tblPr>
    <w:tcPr>
      <w:shd w:val="clear" w:color="auto" w:fill="FFAFA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31600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E4D" w:themeFill="accent2" w:themeFillTint="7F"/>
      </w:tcPr>
    </w:tblStylePr>
    <w:tblStylePr w:type="band1Horz">
      <w:tblPr/>
      <w:tcPr>
        <w:shd w:val="clear" w:color="auto" w:fill="FF5E4D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870EBC" w:themeColor="accent3" w:themeTint="BF" w:sz="8" w:space="0"/>
        <w:left w:val="single" w:color="870EBC" w:themeColor="accent3" w:themeTint="BF" w:sz="8" w:space="0"/>
        <w:bottom w:val="single" w:color="870EBC" w:themeColor="accent3" w:themeTint="BF" w:sz="8" w:space="0"/>
        <w:right w:val="single" w:color="870EBC" w:themeColor="accent3" w:themeTint="BF" w:sz="8" w:space="0"/>
        <w:insideH w:val="single" w:color="870EBC" w:themeColor="accent3" w:themeTint="BF" w:sz="8" w:space="0"/>
        <w:insideV w:val="single" w:color="870EBC" w:themeColor="accent3" w:themeTint="BF" w:sz="8" w:space="0"/>
      </w:tblBorders>
    </w:tblPr>
    <w:tcPr>
      <w:shd w:val="clear" w:color="auto" w:fill="DDA0F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70EBC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41F0" w:themeFill="accent3" w:themeFillTint="7F"/>
      </w:tcPr>
    </w:tblStylePr>
    <w:tblStylePr w:type="band1Horz">
      <w:tblPr/>
      <w:tcPr>
        <w:shd w:val="clear" w:color="auto" w:fill="BA41F0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15C" w:themeColor="accent4" w:themeTint="BF" w:sz="8" w:space="0"/>
        <w:left w:val="single" w:color="FFD15C" w:themeColor="accent4" w:themeTint="BF" w:sz="8" w:space="0"/>
        <w:bottom w:val="single" w:color="FFD15C" w:themeColor="accent4" w:themeTint="BF" w:sz="8" w:space="0"/>
        <w:right w:val="single" w:color="FFD15C" w:themeColor="accent4" w:themeTint="BF" w:sz="8" w:space="0"/>
        <w:insideH w:val="single" w:color="FFD15C" w:themeColor="accent4" w:themeTint="BF" w:sz="8" w:space="0"/>
        <w:insideV w:val="single" w:color="FFD15C" w:themeColor="accent4" w:themeTint="BF" w:sz="8" w:space="0"/>
      </w:tblBorders>
    </w:tblPr>
    <w:tcPr>
      <w:shd w:val="clear" w:color="auto" w:fill="FFEFC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FD15C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92" w:themeFill="accent4" w:themeFillTint="7F"/>
      </w:tcPr>
    </w:tblStylePr>
    <w:tblStylePr w:type="band1Horz">
      <w:tblPr/>
      <w:tcPr>
        <w:shd w:val="clear" w:color="auto" w:fill="FFE092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97A9FB" w:themeColor="accent5" w:themeTint="BF" w:sz="8" w:space="0"/>
        <w:left w:val="single" w:color="97A9FB" w:themeColor="accent5" w:themeTint="BF" w:sz="8" w:space="0"/>
        <w:bottom w:val="single" w:color="97A9FB" w:themeColor="accent5" w:themeTint="BF" w:sz="8" w:space="0"/>
        <w:right w:val="single" w:color="97A9FB" w:themeColor="accent5" w:themeTint="BF" w:sz="8" w:space="0"/>
        <w:insideH w:val="single" w:color="97A9FB" w:themeColor="accent5" w:themeTint="BF" w:sz="8" w:space="0"/>
        <w:insideV w:val="single" w:color="97A9FB" w:themeColor="accent5" w:themeTint="BF" w:sz="8" w:space="0"/>
      </w:tblBorders>
    </w:tblPr>
    <w:tcPr>
      <w:shd w:val="clear" w:color="auto" w:fill="DCE2F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7A9FB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C6FC" w:themeFill="accent5" w:themeFillTint="7F"/>
      </w:tcPr>
    </w:tblStylePr>
    <w:tblStylePr w:type="band1Horz">
      <w:tblPr/>
      <w:tcPr>
        <w:shd w:val="clear" w:color="auto" w:fill="BAC6FC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DDE6F0" w:themeColor="accent6" w:themeTint="BF" w:sz="8" w:space="0"/>
        <w:left w:val="single" w:color="DDE6F0" w:themeColor="accent6" w:themeTint="BF" w:sz="8" w:space="0"/>
        <w:bottom w:val="single" w:color="DDE6F0" w:themeColor="accent6" w:themeTint="BF" w:sz="8" w:space="0"/>
        <w:right w:val="single" w:color="DDE6F0" w:themeColor="accent6" w:themeTint="BF" w:sz="8" w:space="0"/>
        <w:insideH w:val="single" w:color="DDE6F0" w:themeColor="accent6" w:themeTint="BF" w:sz="8" w:space="0"/>
        <w:insideV w:val="single" w:color="DDE6F0" w:themeColor="accent6" w:themeTint="BF" w:sz="8" w:space="0"/>
      </w:tblBorders>
    </w:tblPr>
    <w:tcPr>
      <w:shd w:val="clear" w:color="auto" w:fill="F3F6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DE6F0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EF5" w:themeFill="accent6" w:themeFillTint="7F"/>
      </w:tcPr>
    </w:tblStylePr>
    <w:tblStylePr w:type="band1Horz">
      <w:tblPr/>
      <w:tcPr>
        <w:shd w:val="clear" w:color="auto" w:fill="E8EEF5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E90B9" w:themeColor="accent1" w:sz="8" w:space="0"/>
        <w:left w:val="single" w:color="6E90B9" w:themeColor="accent1" w:sz="8" w:space="0"/>
        <w:bottom w:val="single" w:color="6E90B9" w:themeColor="accent1" w:sz="8" w:space="0"/>
        <w:right w:val="single" w:color="6E90B9" w:themeColor="accent1" w:sz="8" w:space="0"/>
        <w:insideH w:val="single" w:color="6E90B9" w:themeColor="accent1" w:sz="8" w:space="0"/>
        <w:insideV w:val="single" w:color="6E90B9" w:themeColor="accent1" w:sz="8" w:space="0"/>
      </w:tblBorders>
    </w:tblPr>
    <w:tcPr>
      <w:shd w:val="clear" w:color="auto" w:fill="DBE3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8F1" w:themeFill="accent1" w:themeFillTint="33"/>
      </w:tcPr>
    </w:tblStylePr>
    <w:tblStylePr w:type="band1Vert">
      <w:tblPr/>
      <w:tcPr>
        <w:shd w:val="clear" w:color="auto" w:fill="B6C7DC" w:themeFill="accent1" w:themeFillTint="7F"/>
      </w:tcPr>
    </w:tblStylePr>
    <w:tblStylePr w:type="band1Horz">
      <w:tblPr/>
      <w:tcPr>
        <w:tcBorders>
          <w:insideH w:val="single" w:color="6E90B9" w:themeColor="accent1" w:sz="6" w:space="0"/>
          <w:insideV w:val="single" w:color="6E90B9" w:themeColor="accent1" w:sz="6" w:space="0"/>
        </w:tcBorders>
        <w:shd w:val="clear" w:color="auto" w:fill="B6C7D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A0F00" w:themeColor="accent2" w:sz="8" w:space="0"/>
        <w:left w:val="single" w:color="9A0F00" w:themeColor="accent2" w:sz="8" w:space="0"/>
        <w:bottom w:val="single" w:color="9A0F00" w:themeColor="accent2" w:sz="8" w:space="0"/>
        <w:right w:val="single" w:color="9A0F00" w:themeColor="accent2" w:sz="8" w:space="0"/>
        <w:insideH w:val="single" w:color="9A0F00" w:themeColor="accent2" w:sz="8" w:space="0"/>
        <w:insideV w:val="single" w:color="9A0F00" w:themeColor="accent2" w:sz="8" w:space="0"/>
      </w:tblBorders>
    </w:tblPr>
    <w:tcPr>
      <w:shd w:val="clear" w:color="auto" w:fill="FFAFA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EB7" w:themeFill="accent2" w:themeFillTint="33"/>
      </w:tcPr>
    </w:tblStylePr>
    <w:tblStylePr w:type="band1Vert">
      <w:tblPr/>
      <w:tcPr>
        <w:shd w:val="clear" w:color="auto" w:fill="FF5E4D" w:themeFill="accent2" w:themeFillTint="7F"/>
      </w:tcPr>
    </w:tblStylePr>
    <w:tblStylePr w:type="band1Horz">
      <w:tblPr/>
      <w:tcPr>
        <w:tcBorders>
          <w:insideH w:val="single" w:color="9A0F00" w:themeColor="accent2" w:sz="6" w:space="0"/>
          <w:insideV w:val="single" w:color="9A0F00" w:themeColor="accent2" w:sz="6" w:space="0"/>
        </w:tcBorders>
        <w:shd w:val="clear" w:color="auto" w:fill="FF5E4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3075D" w:themeColor="accent3" w:sz="8" w:space="0"/>
        <w:left w:val="single" w:color="43075D" w:themeColor="accent3" w:sz="8" w:space="0"/>
        <w:bottom w:val="single" w:color="43075D" w:themeColor="accent3" w:sz="8" w:space="0"/>
        <w:right w:val="single" w:color="43075D" w:themeColor="accent3" w:sz="8" w:space="0"/>
        <w:insideH w:val="single" w:color="43075D" w:themeColor="accent3" w:sz="8" w:space="0"/>
        <w:insideV w:val="single" w:color="43075D" w:themeColor="accent3" w:sz="8" w:space="0"/>
      </w:tblBorders>
    </w:tblPr>
    <w:tcPr>
      <w:shd w:val="clear" w:color="auto" w:fill="DDA0F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D9FC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B2F9" w:themeFill="accent3" w:themeFillTint="33"/>
      </w:tcPr>
    </w:tblStylePr>
    <w:tblStylePr w:type="band1Vert">
      <w:tblPr/>
      <w:tcPr>
        <w:shd w:val="clear" w:color="auto" w:fill="BA41F0" w:themeFill="accent3" w:themeFillTint="7F"/>
      </w:tcPr>
    </w:tblStylePr>
    <w:tblStylePr w:type="band1Horz">
      <w:tblPr/>
      <w:tcPr>
        <w:tcBorders>
          <w:insideH w:val="single" w:color="43075D" w:themeColor="accent3" w:sz="6" w:space="0"/>
          <w:insideV w:val="single" w:color="43075D" w:themeColor="accent3" w:sz="6" w:space="0"/>
        </w:tcBorders>
        <w:shd w:val="clear" w:color="auto" w:fill="BA41F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226" w:themeColor="accent4" w:sz="8" w:space="0"/>
        <w:left w:val="single" w:color="FFC226" w:themeColor="accent4" w:sz="8" w:space="0"/>
        <w:bottom w:val="single" w:color="FFC226" w:themeColor="accent4" w:sz="8" w:space="0"/>
        <w:right w:val="single" w:color="FFC226" w:themeColor="accent4" w:sz="8" w:space="0"/>
        <w:insideH w:val="single" w:color="FFC226" w:themeColor="accent4" w:sz="8" w:space="0"/>
        <w:insideV w:val="single" w:color="FFC226" w:themeColor="accent4" w:sz="8" w:space="0"/>
      </w:tblBorders>
    </w:tblPr>
    <w:tcPr>
      <w:shd w:val="clear" w:color="auto" w:fill="FFEFC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D3" w:themeFill="accent4" w:themeFillTint="33"/>
      </w:tcPr>
    </w:tblStylePr>
    <w:tblStylePr w:type="band1Vert">
      <w:tblPr/>
      <w:tcPr>
        <w:shd w:val="clear" w:color="auto" w:fill="FFE092" w:themeFill="accent4" w:themeFillTint="7F"/>
      </w:tcPr>
    </w:tblStylePr>
    <w:tblStylePr w:type="band1Horz">
      <w:tblPr/>
      <w:tcPr>
        <w:tcBorders>
          <w:insideH w:val="single" w:color="FFC226" w:themeColor="accent4" w:sz="6" w:space="0"/>
          <w:insideV w:val="single" w:color="FFC226" w:themeColor="accent4" w:sz="6" w:space="0"/>
        </w:tcBorders>
        <w:shd w:val="clear" w:color="auto" w:fill="FFE09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58EFA" w:themeColor="accent5" w:sz="8" w:space="0"/>
        <w:left w:val="single" w:color="758EFA" w:themeColor="accent5" w:sz="8" w:space="0"/>
        <w:bottom w:val="single" w:color="758EFA" w:themeColor="accent5" w:sz="8" w:space="0"/>
        <w:right w:val="single" w:color="758EFA" w:themeColor="accent5" w:sz="8" w:space="0"/>
        <w:insideH w:val="single" w:color="758EFA" w:themeColor="accent5" w:sz="8" w:space="0"/>
        <w:insideV w:val="single" w:color="758EFA" w:themeColor="accent5" w:sz="8" w:space="0"/>
      </w:tblBorders>
    </w:tblPr>
    <w:tcPr>
      <w:shd w:val="clear" w:color="auto" w:fill="DCE2F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8FE" w:themeFill="accent5" w:themeFillTint="33"/>
      </w:tcPr>
    </w:tblStylePr>
    <w:tblStylePr w:type="band1Vert">
      <w:tblPr/>
      <w:tcPr>
        <w:shd w:val="clear" w:color="auto" w:fill="BAC6FC" w:themeFill="accent5" w:themeFillTint="7F"/>
      </w:tcPr>
    </w:tblStylePr>
    <w:tblStylePr w:type="band1Horz">
      <w:tblPr/>
      <w:tcPr>
        <w:tcBorders>
          <w:insideH w:val="single" w:color="758EFA" w:themeColor="accent5" w:sz="6" w:space="0"/>
          <w:insideV w:val="single" w:color="758EFA" w:themeColor="accent5" w:sz="6" w:space="0"/>
        </w:tcBorders>
        <w:shd w:val="clear" w:color="auto" w:fill="BAC6F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2DEEB" w:themeColor="accent6" w:sz="8" w:space="0"/>
        <w:left w:val="single" w:color="D2DEEB" w:themeColor="accent6" w:sz="8" w:space="0"/>
        <w:bottom w:val="single" w:color="D2DEEB" w:themeColor="accent6" w:sz="8" w:space="0"/>
        <w:right w:val="single" w:color="D2DEEB" w:themeColor="accent6" w:sz="8" w:space="0"/>
        <w:insideH w:val="single" w:color="D2DEEB" w:themeColor="accent6" w:sz="8" w:space="0"/>
        <w:insideV w:val="single" w:color="D2DEEB" w:themeColor="accent6" w:sz="8" w:space="0"/>
      </w:tblBorders>
    </w:tblPr>
    <w:tcPr>
      <w:shd w:val="clear" w:color="auto" w:fill="F3F6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FB" w:themeFill="accent6" w:themeFillTint="33"/>
      </w:tcPr>
    </w:tblStylePr>
    <w:tblStylePr w:type="band1Vert">
      <w:tblPr/>
      <w:tcPr>
        <w:shd w:val="clear" w:color="auto" w:fill="E8EEF5" w:themeFill="accent6" w:themeFillTint="7F"/>
      </w:tcPr>
    </w:tblStylePr>
    <w:tblStylePr w:type="band1Horz">
      <w:tblPr/>
      <w:tcPr>
        <w:tcBorders>
          <w:insideH w:val="single" w:color="D2DEEB" w:themeColor="accent6" w:sz="6" w:space="0"/>
          <w:insideV w:val="single" w:color="D2DEEB" w:themeColor="accent6" w:sz="6" w:space="0"/>
        </w:tcBorders>
        <w:shd w:val="clear" w:color="auto" w:fill="E8EE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BE3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E90B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E90B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E90B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E90B9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6C7DC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6C7DC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AFA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A0F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A0F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A0F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A0F00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5E4D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5E4D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DA0F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3075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3075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3075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3075D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41F0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A41F0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FEFC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22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FC22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FC22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FC226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FE092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FE092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CE2F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58EF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58EF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58EF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58EFA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AC6FC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AC6FC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6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E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E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E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EEB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EF5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EF5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E90B9" w:themeColor="accent1" w:sz="8" w:space="0"/>
        <w:bottom w:val="single" w:color="6E90B9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E90B9" w:themeColor="accent1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6E90B9" w:themeColor="accent1" w:sz="8" w:space="0"/>
          <w:bottom w:val="single" w:color="6E90B9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E90B9" w:themeColor="accent1" w:sz="8" w:space="0"/>
          <w:bottom w:val="single" w:color="6E90B9" w:themeColor="accent1" w:sz="8" w:space="0"/>
        </w:tcBorders>
      </w:tcPr>
    </w:tblStylePr>
    <w:tblStylePr w:type="band1Vert">
      <w:tblPr/>
      <w:tcPr>
        <w:shd w:val="clear" w:color="auto" w:fill="DBE3ED" w:themeFill="accent1" w:themeFillTint="3F"/>
      </w:tcPr>
    </w:tblStylePr>
    <w:tblStylePr w:type="band1Horz">
      <w:tblPr/>
      <w:tcPr>
        <w:shd w:val="clear" w:color="auto" w:fill="DBE3ED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A0F00" w:themeColor="accent2" w:sz="8" w:space="0"/>
        <w:bottom w:val="single" w:color="9A0F00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A0F00" w:themeColor="accent2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9A0F00" w:themeColor="accent2" w:sz="8" w:space="0"/>
          <w:bottom w:val="single" w:color="9A0F00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A0F00" w:themeColor="accent2" w:sz="8" w:space="0"/>
          <w:bottom w:val="single" w:color="9A0F00" w:themeColor="accent2" w:sz="8" w:space="0"/>
        </w:tcBorders>
      </w:tcPr>
    </w:tblStylePr>
    <w:tblStylePr w:type="band1Vert">
      <w:tblPr/>
      <w:tcPr>
        <w:shd w:val="clear" w:color="auto" w:fill="FFAFA7" w:themeFill="accent2" w:themeFillTint="3F"/>
      </w:tcPr>
    </w:tblStylePr>
    <w:tblStylePr w:type="band1Horz">
      <w:tblPr/>
      <w:tcPr>
        <w:shd w:val="clear" w:color="auto" w:fill="FFAFA7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3075D" w:themeColor="accent3" w:sz="8" w:space="0"/>
        <w:bottom w:val="single" w:color="43075D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3075D" w:themeColor="accent3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43075D" w:themeColor="accent3" w:sz="8" w:space="0"/>
          <w:bottom w:val="single" w:color="43075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3075D" w:themeColor="accent3" w:sz="8" w:space="0"/>
          <w:bottom w:val="single" w:color="43075D" w:themeColor="accent3" w:sz="8" w:space="0"/>
        </w:tcBorders>
      </w:tcPr>
    </w:tblStylePr>
    <w:tblStylePr w:type="band1Vert">
      <w:tblPr/>
      <w:tcPr>
        <w:shd w:val="clear" w:color="auto" w:fill="DDA0F8" w:themeFill="accent3" w:themeFillTint="3F"/>
      </w:tcPr>
    </w:tblStylePr>
    <w:tblStylePr w:type="band1Horz">
      <w:tblPr/>
      <w:tcPr>
        <w:shd w:val="clear" w:color="auto" w:fill="DDA0F8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FC226" w:themeColor="accent4" w:sz="8" w:space="0"/>
        <w:bottom w:val="single" w:color="FFC226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FC226" w:themeColor="accent4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FFC226" w:themeColor="accent4" w:sz="8" w:space="0"/>
          <w:bottom w:val="single" w:color="FFC226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FC226" w:themeColor="accent4" w:sz="8" w:space="0"/>
          <w:bottom w:val="single" w:color="FFC226" w:themeColor="accent4" w:sz="8" w:space="0"/>
        </w:tcBorders>
      </w:tcPr>
    </w:tblStylePr>
    <w:tblStylePr w:type="band1Vert">
      <w:tblPr/>
      <w:tcPr>
        <w:shd w:val="clear" w:color="auto" w:fill="FFEFC9" w:themeFill="accent4" w:themeFillTint="3F"/>
      </w:tcPr>
    </w:tblStylePr>
    <w:tblStylePr w:type="band1Horz">
      <w:tblPr/>
      <w:tcPr>
        <w:shd w:val="clear" w:color="auto" w:fill="FFEFC9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58EFA" w:themeColor="accent5" w:sz="8" w:space="0"/>
        <w:bottom w:val="single" w:color="758EFA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58EFA" w:themeColor="accent5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758EFA" w:themeColor="accent5" w:sz="8" w:space="0"/>
          <w:bottom w:val="single" w:color="758EFA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58EFA" w:themeColor="accent5" w:sz="8" w:space="0"/>
          <w:bottom w:val="single" w:color="758EFA" w:themeColor="accent5" w:sz="8" w:space="0"/>
        </w:tcBorders>
      </w:tcPr>
    </w:tblStylePr>
    <w:tblStylePr w:type="band1Vert">
      <w:tblPr/>
      <w:tcPr>
        <w:shd w:val="clear" w:color="auto" w:fill="DCE2FD" w:themeFill="accent5" w:themeFillTint="3F"/>
      </w:tcPr>
    </w:tblStylePr>
    <w:tblStylePr w:type="band1Horz">
      <w:tblPr/>
      <w:tcPr>
        <w:shd w:val="clear" w:color="auto" w:fill="DCE2FD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2DEEB" w:themeColor="accent6" w:sz="8" w:space="0"/>
        <w:bottom w:val="single" w:color="D2DEEB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2DEEB" w:themeColor="accent6" w:sz="8" w:space="0"/>
        </w:tcBorders>
      </w:tcPr>
    </w:tblStylePr>
    <w:tblStylePr w:type="lastRow">
      <w:rPr>
        <w:b/>
        <w:bCs/>
        <w:color w:val="0A2F5B" w:themeColor="text2"/>
      </w:rPr>
      <w:tblPr/>
      <w:tcPr>
        <w:tcBorders>
          <w:top w:val="single" w:color="D2DEEB" w:themeColor="accent6" w:sz="8" w:space="0"/>
          <w:bottom w:val="single" w:color="D2DEEB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2DEEB" w:themeColor="accent6" w:sz="8" w:space="0"/>
          <w:bottom w:val="single" w:color="D2DEEB" w:themeColor="accent6" w:sz="8" w:space="0"/>
        </w:tcBorders>
      </w:tcPr>
    </w:tblStylePr>
    <w:tblStylePr w:type="band1Vert">
      <w:tblPr/>
      <w:tcPr>
        <w:shd w:val="clear" w:color="auto" w:fill="F3F6FA" w:themeFill="accent6" w:themeFillTint="3F"/>
      </w:tcPr>
    </w:tblStylePr>
    <w:tblStylePr w:type="band1Horz">
      <w:tblPr/>
      <w:tcPr>
        <w:shd w:val="clear" w:color="auto" w:fill="F3F6FA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E90B9" w:themeColor="accent1" w:sz="8" w:space="0"/>
        <w:left w:val="single" w:color="6E90B9" w:themeColor="accent1" w:sz="8" w:space="0"/>
        <w:bottom w:val="single" w:color="6E90B9" w:themeColor="accent1" w:sz="8" w:space="0"/>
        <w:right w:val="single" w:color="6E90B9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E90B9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6E90B9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E90B9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E90B9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3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3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A0F00" w:themeColor="accent2" w:sz="8" w:space="0"/>
        <w:left w:val="single" w:color="9A0F00" w:themeColor="accent2" w:sz="8" w:space="0"/>
        <w:bottom w:val="single" w:color="9A0F00" w:themeColor="accent2" w:sz="8" w:space="0"/>
        <w:right w:val="single" w:color="9A0F00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A0F00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A0F00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A0F00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A0F00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A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A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3075D" w:themeColor="accent3" w:sz="8" w:space="0"/>
        <w:left w:val="single" w:color="43075D" w:themeColor="accent3" w:sz="8" w:space="0"/>
        <w:bottom w:val="single" w:color="43075D" w:themeColor="accent3" w:sz="8" w:space="0"/>
        <w:right w:val="single" w:color="43075D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3075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3075D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3075D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3075D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A0F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A0F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FC226" w:themeColor="accent4" w:sz="8" w:space="0"/>
        <w:left w:val="single" w:color="FFC226" w:themeColor="accent4" w:sz="8" w:space="0"/>
        <w:bottom w:val="single" w:color="FFC226" w:themeColor="accent4" w:sz="8" w:space="0"/>
        <w:right w:val="single" w:color="FFC226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FC226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FC226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FC226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FC226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58EFA" w:themeColor="accent5" w:sz="8" w:space="0"/>
        <w:left w:val="single" w:color="758EFA" w:themeColor="accent5" w:sz="8" w:space="0"/>
        <w:bottom w:val="single" w:color="758EFA" w:themeColor="accent5" w:sz="8" w:space="0"/>
        <w:right w:val="single" w:color="758EFA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58EFA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758EFA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58EFA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58EFA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F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2F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2DEEB" w:themeColor="accent6" w:sz="8" w:space="0"/>
        <w:left w:val="single" w:color="D2DEEB" w:themeColor="accent6" w:sz="8" w:space="0"/>
        <w:bottom w:val="single" w:color="D2DEEB" w:themeColor="accent6" w:sz="8" w:space="0"/>
        <w:right w:val="single" w:color="D2DEEB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2DEEB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D2DEEB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2DEEB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2DEEB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F6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F6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92ABCA" w:themeColor="accent1" w:themeTint="BF" w:sz="8" w:space="0"/>
        <w:left w:val="single" w:color="92ABCA" w:themeColor="accent1" w:themeTint="BF" w:sz="8" w:space="0"/>
        <w:bottom w:val="single" w:color="92ABCA" w:themeColor="accent1" w:themeTint="BF" w:sz="8" w:space="0"/>
        <w:right w:val="single" w:color="92ABCA" w:themeColor="accent1" w:themeTint="BF" w:sz="8" w:space="0"/>
        <w:insideH w:val="single" w:color="92ABCA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2ABCA" w:themeColor="accent1" w:themeTint="BF" w:sz="8" w:space="0"/>
          <w:left w:val="single" w:color="92ABCA" w:themeColor="accent1" w:themeTint="BF" w:sz="8" w:space="0"/>
          <w:bottom w:val="single" w:color="92ABCA" w:themeColor="accent1" w:themeTint="BF" w:sz="8" w:space="0"/>
          <w:right w:val="single" w:color="92ABCA" w:themeColor="accent1" w:themeTint="BF" w:sz="8" w:space="0"/>
          <w:insideH w:val="nil"/>
          <w:insideV w:val="nil"/>
        </w:tcBorders>
        <w:shd w:val="clear" w:color="auto" w:fill="6E90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2ABCA" w:themeColor="accent1" w:themeTint="BF" w:sz="6" w:space="0"/>
          <w:left w:val="single" w:color="92ABCA" w:themeColor="accent1" w:themeTint="BF" w:sz="8" w:space="0"/>
          <w:bottom w:val="single" w:color="92ABCA" w:themeColor="accent1" w:themeTint="BF" w:sz="8" w:space="0"/>
          <w:right w:val="single" w:color="92ABCA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3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31600" w:themeColor="accent2" w:themeTint="BF" w:sz="8" w:space="0"/>
        <w:left w:val="single" w:color="F31600" w:themeColor="accent2" w:themeTint="BF" w:sz="8" w:space="0"/>
        <w:bottom w:val="single" w:color="F31600" w:themeColor="accent2" w:themeTint="BF" w:sz="8" w:space="0"/>
        <w:right w:val="single" w:color="F31600" w:themeColor="accent2" w:themeTint="BF" w:sz="8" w:space="0"/>
        <w:insideH w:val="single" w:color="F31600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31600" w:themeColor="accent2" w:themeTint="BF" w:sz="8" w:space="0"/>
          <w:left w:val="single" w:color="F31600" w:themeColor="accent2" w:themeTint="BF" w:sz="8" w:space="0"/>
          <w:bottom w:val="single" w:color="F31600" w:themeColor="accent2" w:themeTint="BF" w:sz="8" w:space="0"/>
          <w:right w:val="single" w:color="F31600" w:themeColor="accent2" w:themeTint="BF" w:sz="8" w:space="0"/>
          <w:insideH w:val="nil"/>
          <w:insideV w:val="nil"/>
        </w:tcBorders>
        <w:shd w:val="clear" w:color="auto" w:fill="9A0F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31600" w:themeColor="accent2" w:themeTint="BF" w:sz="6" w:space="0"/>
          <w:left w:val="single" w:color="F31600" w:themeColor="accent2" w:themeTint="BF" w:sz="8" w:space="0"/>
          <w:bottom w:val="single" w:color="F31600" w:themeColor="accent2" w:themeTint="BF" w:sz="8" w:space="0"/>
          <w:right w:val="single" w:color="F31600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A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A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870EBC" w:themeColor="accent3" w:themeTint="BF" w:sz="8" w:space="0"/>
        <w:left w:val="single" w:color="870EBC" w:themeColor="accent3" w:themeTint="BF" w:sz="8" w:space="0"/>
        <w:bottom w:val="single" w:color="870EBC" w:themeColor="accent3" w:themeTint="BF" w:sz="8" w:space="0"/>
        <w:right w:val="single" w:color="870EBC" w:themeColor="accent3" w:themeTint="BF" w:sz="8" w:space="0"/>
        <w:insideH w:val="single" w:color="870EBC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70EBC" w:themeColor="accent3" w:themeTint="BF" w:sz="8" w:space="0"/>
          <w:left w:val="single" w:color="870EBC" w:themeColor="accent3" w:themeTint="BF" w:sz="8" w:space="0"/>
          <w:bottom w:val="single" w:color="870EBC" w:themeColor="accent3" w:themeTint="BF" w:sz="8" w:space="0"/>
          <w:right w:val="single" w:color="870EBC" w:themeColor="accent3" w:themeTint="BF" w:sz="8" w:space="0"/>
          <w:insideH w:val="nil"/>
          <w:insideV w:val="nil"/>
        </w:tcBorders>
        <w:shd w:val="clear" w:color="auto" w:fill="43075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70EBC" w:themeColor="accent3" w:themeTint="BF" w:sz="6" w:space="0"/>
          <w:left w:val="single" w:color="870EBC" w:themeColor="accent3" w:themeTint="BF" w:sz="8" w:space="0"/>
          <w:bottom w:val="single" w:color="870EBC" w:themeColor="accent3" w:themeTint="BF" w:sz="8" w:space="0"/>
          <w:right w:val="single" w:color="870EBC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A0F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A0F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FFD15C" w:themeColor="accent4" w:themeTint="BF" w:sz="8" w:space="0"/>
        <w:left w:val="single" w:color="FFD15C" w:themeColor="accent4" w:themeTint="BF" w:sz="8" w:space="0"/>
        <w:bottom w:val="single" w:color="FFD15C" w:themeColor="accent4" w:themeTint="BF" w:sz="8" w:space="0"/>
        <w:right w:val="single" w:color="FFD15C" w:themeColor="accent4" w:themeTint="BF" w:sz="8" w:space="0"/>
        <w:insideH w:val="single" w:color="FFD15C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D15C" w:themeColor="accent4" w:themeTint="BF" w:sz="8" w:space="0"/>
          <w:left w:val="single" w:color="FFD15C" w:themeColor="accent4" w:themeTint="BF" w:sz="8" w:space="0"/>
          <w:bottom w:val="single" w:color="FFD15C" w:themeColor="accent4" w:themeTint="BF" w:sz="8" w:space="0"/>
          <w:right w:val="single" w:color="FFD15C" w:themeColor="accent4" w:themeTint="BF" w:sz="8" w:space="0"/>
          <w:insideH w:val="nil"/>
          <w:insideV w:val="nil"/>
        </w:tcBorders>
        <w:shd w:val="clear" w:color="auto" w:fill="FFC22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D15C" w:themeColor="accent4" w:themeTint="BF" w:sz="6" w:space="0"/>
          <w:left w:val="single" w:color="FFD15C" w:themeColor="accent4" w:themeTint="BF" w:sz="8" w:space="0"/>
          <w:bottom w:val="single" w:color="FFD15C" w:themeColor="accent4" w:themeTint="BF" w:sz="8" w:space="0"/>
          <w:right w:val="single" w:color="FFD15C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97A9FB" w:themeColor="accent5" w:themeTint="BF" w:sz="8" w:space="0"/>
        <w:left w:val="single" w:color="97A9FB" w:themeColor="accent5" w:themeTint="BF" w:sz="8" w:space="0"/>
        <w:bottom w:val="single" w:color="97A9FB" w:themeColor="accent5" w:themeTint="BF" w:sz="8" w:space="0"/>
        <w:right w:val="single" w:color="97A9FB" w:themeColor="accent5" w:themeTint="BF" w:sz="8" w:space="0"/>
        <w:insideH w:val="single" w:color="97A9FB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7A9FB" w:themeColor="accent5" w:themeTint="BF" w:sz="8" w:space="0"/>
          <w:left w:val="single" w:color="97A9FB" w:themeColor="accent5" w:themeTint="BF" w:sz="8" w:space="0"/>
          <w:bottom w:val="single" w:color="97A9FB" w:themeColor="accent5" w:themeTint="BF" w:sz="8" w:space="0"/>
          <w:right w:val="single" w:color="97A9FB" w:themeColor="accent5" w:themeTint="BF" w:sz="8" w:space="0"/>
          <w:insideH w:val="nil"/>
          <w:insideV w:val="nil"/>
        </w:tcBorders>
        <w:shd w:val="clear" w:color="auto" w:fill="758E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7A9FB" w:themeColor="accent5" w:themeTint="BF" w:sz="6" w:space="0"/>
          <w:left w:val="single" w:color="97A9FB" w:themeColor="accent5" w:themeTint="BF" w:sz="8" w:space="0"/>
          <w:bottom w:val="single" w:color="97A9FB" w:themeColor="accent5" w:themeTint="BF" w:sz="8" w:space="0"/>
          <w:right w:val="single" w:color="97A9FB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2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2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DDE6F0" w:themeColor="accent6" w:themeTint="BF" w:sz="8" w:space="0"/>
        <w:left w:val="single" w:color="DDE6F0" w:themeColor="accent6" w:themeTint="BF" w:sz="8" w:space="0"/>
        <w:bottom w:val="single" w:color="DDE6F0" w:themeColor="accent6" w:themeTint="BF" w:sz="8" w:space="0"/>
        <w:right w:val="single" w:color="DDE6F0" w:themeColor="accent6" w:themeTint="BF" w:sz="8" w:space="0"/>
        <w:insideH w:val="single" w:color="DDE6F0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DE6F0" w:themeColor="accent6" w:themeTint="BF" w:sz="8" w:space="0"/>
          <w:left w:val="single" w:color="DDE6F0" w:themeColor="accent6" w:themeTint="BF" w:sz="8" w:space="0"/>
          <w:bottom w:val="single" w:color="DDE6F0" w:themeColor="accent6" w:themeTint="BF" w:sz="8" w:space="0"/>
          <w:right w:val="single" w:color="DDE6F0" w:themeColor="accent6" w:themeTint="BF" w:sz="8" w:space="0"/>
          <w:insideH w:val="nil"/>
          <w:insideV w:val="nil"/>
        </w:tcBorders>
        <w:shd w:val="clear" w:color="auto" w:fill="D2DE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DE6F0" w:themeColor="accent6" w:themeTint="BF" w:sz="6" w:space="0"/>
          <w:left w:val="single" w:color="DDE6F0" w:themeColor="accent6" w:themeTint="BF" w:sz="8" w:space="0"/>
          <w:bottom w:val="single" w:color="DDE6F0" w:themeColor="accent6" w:themeTint="BF" w:sz="8" w:space="0"/>
          <w:right w:val="single" w:color="DDE6F0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6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6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E90B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E90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90B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A0F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A0F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A0F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3075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3075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3075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22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C22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22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8EF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58EF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8EF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2DE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2DE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DE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B4BA8"/>
    <w:rPr>
      <w:color w:val="FFFF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4B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support.microsoft.com/en-us/office/use-branching-logic-in-microsoft-forms-16634fda-eddb-44da-856d-6a8213f0d8bb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support.google.com/docs/answer/141062?hl=en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help.surveymonkey.com/en/surveymonkey/create/advanced-branching/" TargetMode="External" Id="rId14" /><Relationship Type="http://schemas.openxmlformats.org/officeDocument/2006/relationships/image" Target="/media/image2.png" Id="rId734372919" /></Relationships>
</file>

<file path=word/theme/theme1.xml><?xml version="1.0" encoding="utf-8"?>
<a:theme xmlns:a="http://schemas.openxmlformats.org/drawingml/2006/main" xmlns:thm15="http://schemas.microsoft.com/office/thememl/2012/main" name="CCRW">
  <a:themeElements>
    <a:clrScheme name="Custom 1">
      <a:dk1>
        <a:sysClr val="windowText" lastClr="000000"/>
      </a:dk1>
      <a:lt1>
        <a:sysClr val="window" lastClr="FFFFFF"/>
      </a:lt1>
      <a:dk2>
        <a:srgbClr val="0A2F5B"/>
      </a:dk2>
      <a:lt2>
        <a:srgbClr val="D2DEEB"/>
      </a:lt2>
      <a:accent1>
        <a:srgbClr val="6E90B9"/>
      </a:accent1>
      <a:accent2>
        <a:srgbClr val="9A0F00"/>
      </a:accent2>
      <a:accent3>
        <a:srgbClr val="43075D"/>
      </a:accent3>
      <a:accent4>
        <a:srgbClr val="FFC226"/>
      </a:accent4>
      <a:accent5>
        <a:srgbClr val="758EFA"/>
      </a:accent5>
      <a:accent6>
        <a:srgbClr val="D2DEEB"/>
      </a:accent6>
      <a:hlink>
        <a:srgbClr val="FFFFFF"/>
      </a:hlink>
      <a:folHlink>
        <a:srgbClr val="758EF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CCRW" id="{53DF85BD-ADEA-4929-8D70-B3D77F0A5B8A}" vid="{2456F611-885B-4BC2-9C49-1F85F879CFC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FF53D060E5548B3B53D89CFCE9455" ma:contentTypeVersion="3" ma:contentTypeDescription="Create a new document." ma:contentTypeScope="" ma:versionID="6009a857adbd41d2d7c649d5f6d6a675">
  <xsd:schema xmlns:xsd="http://www.w3.org/2001/XMLSchema" xmlns:xs="http://www.w3.org/2001/XMLSchema" xmlns:p="http://schemas.microsoft.com/office/2006/metadata/properties" xmlns:ns2="75b94aac-9832-4a8b-b445-a2ef53d6ff5d" targetNamespace="http://schemas.microsoft.com/office/2006/metadata/properties" ma:root="true" ma:fieldsID="91a1af40e21b26d19ba0181e59780e33" ns2:_="">
    <xsd:import namespace="75b94aac-9832-4a8b-b445-a2ef53d6f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94aac-9832-4a8b-b445-a2ef53d6f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B2D1E-B646-44AC-8C07-BCBD1811A6B0}"/>
</file>

<file path=customXml/itemProps2.xml><?xml version="1.0" encoding="utf-8"?>
<ds:datastoreItem xmlns:ds="http://schemas.openxmlformats.org/officeDocument/2006/customXml" ds:itemID="{C487793C-B63C-4968-8DF1-ACEF32B598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60C269-87F9-40E2-8A3C-69166526AF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FAEA0F-9D36-4A2E-AC4F-B70164BEB7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Arushi Walecha</cp:lastModifiedBy>
  <cp:revision>46</cp:revision>
  <dcterms:created xsi:type="dcterms:W3CDTF">2025-12-10T13:54:00Z</dcterms:created>
  <dcterms:modified xsi:type="dcterms:W3CDTF">2026-01-30T17:54:10Z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0x010100B02FF53D060E5548B3B53D89CFCE9455</vt:lpwstr>
  </property>
  <property fmtid="{D5CDD505-2E9C-101B-9397-08002B2CF9AE}" pid="3" name="docLang">
    <vt:lpwstr>en</vt:lpwstr>
  </property>
</Properties>
</file>